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B159" w14:textId="77777777" w:rsidR="00AB786B" w:rsidRDefault="00AB786B">
      <w:pPr>
        <w:jc w:val="both"/>
        <w:rPr>
          <w:rFonts w:asciiTheme="minorHAnsi" w:eastAsia="Arial" w:hAnsiTheme="minorHAnsi" w:cstheme="minorHAnsi"/>
          <w:b/>
          <w:color w:val="00000A"/>
          <w:sz w:val="44"/>
          <w:szCs w:val="40"/>
          <w:lang w:eastAsia="en-US"/>
        </w:rPr>
      </w:pPr>
    </w:p>
    <w:p w14:paraId="0AE515EF" w14:textId="49568648" w:rsidR="00AB786B" w:rsidRPr="00382FD8" w:rsidRDefault="00AB786B" w:rsidP="00D95BC8">
      <w:pPr>
        <w:jc w:val="both"/>
        <w:rPr>
          <w:rFonts w:asciiTheme="minorHAnsi" w:eastAsia="Arial" w:hAnsiTheme="minorHAnsi" w:cstheme="minorHAnsi"/>
          <w:b/>
          <w:color w:val="00000A"/>
          <w:sz w:val="40"/>
          <w:szCs w:val="36"/>
          <w:lang w:eastAsia="en-US"/>
        </w:rPr>
      </w:pPr>
      <w:r w:rsidRPr="00AB786B">
        <w:rPr>
          <w:rFonts w:asciiTheme="minorHAnsi" w:eastAsia="Arial" w:hAnsiTheme="minorHAnsi" w:cstheme="minorHAnsi"/>
          <w:b/>
          <w:color w:val="00000A"/>
          <w:sz w:val="44"/>
          <w:szCs w:val="40"/>
          <w:lang w:eastAsia="en-US"/>
        </w:rPr>
        <w:t>Appel à projets Formation 202</w:t>
      </w:r>
      <w:r w:rsidR="00A4613E">
        <w:rPr>
          <w:rFonts w:asciiTheme="minorHAnsi" w:eastAsia="Arial" w:hAnsiTheme="minorHAnsi" w:cstheme="minorHAnsi"/>
          <w:b/>
          <w:color w:val="00000A"/>
          <w:sz w:val="44"/>
          <w:szCs w:val="40"/>
          <w:lang w:eastAsia="en-US"/>
        </w:rPr>
        <w:t>6</w:t>
      </w:r>
      <w:r w:rsidR="00D95BC8">
        <w:rPr>
          <w:rFonts w:asciiTheme="minorHAnsi" w:eastAsia="Arial" w:hAnsiTheme="minorHAnsi" w:cstheme="minorHAnsi"/>
          <w:b/>
          <w:color w:val="00000A"/>
          <w:sz w:val="44"/>
          <w:szCs w:val="40"/>
          <w:lang w:eastAsia="en-US"/>
        </w:rPr>
        <w:t> : f</w:t>
      </w:r>
      <w:r w:rsidRPr="00382FD8">
        <w:rPr>
          <w:rFonts w:asciiTheme="minorHAnsi" w:eastAsia="Arial" w:hAnsiTheme="minorHAnsi" w:cstheme="minorHAnsi"/>
          <w:b/>
          <w:color w:val="00000A"/>
          <w:sz w:val="40"/>
          <w:szCs w:val="36"/>
          <w:lang w:eastAsia="en-US"/>
        </w:rPr>
        <w:t>inancement de stages de Master</w:t>
      </w:r>
    </w:p>
    <w:p w14:paraId="089D8D6D" w14:textId="77777777" w:rsidR="00AB786B" w:rsidRDefault="00AB786B">
      <w:pPr>
        <w:jc w:val="both"/>
        <w:rPr>
          <w:rFonts w:asciiTheme="minorHAnsi" w:eastAsia="Arial" w:hAnsiTheme="minorHAnsi" w:cstheme="minorHAnsi"/>
          <w:b/>
          <w:color w:val="00000A"/>
          <w:sz w:val="44"/>
          <w:szCs w:val="40"/>
          <w:lang w:eastAsia="en-US"/>
        </w:rPr>
      </w:pPr>
    </w:p>
    <w:p w14:paraId="41B020C8" w14:textId="118724DB" w:rsidR="00F624B0" w:rsidRPr="00F74EEA" w:rsidRDefault="00977A59">
      <w:pPr>
        <w:jc w:val="both"/>
        <w:rPr>
          <w:rFonts w:asciiTheme="minorHAnsi" w:hAnsiTheme="minorHAnsi" w:cstheme="minorHAnsi"/>
          <w:bCs/>
          <w:iCs/>
        </w:rPr>
      </w:pPr>
      <w:r w:rsidRPr="00F74EEA">
        <w:rPr>
          <w:rFonts w:asciiTheme="minorHAnsi" w:hAnsiTheme="minorHAnsi" w:cstheme="minorHAnsi"/>
          <w:bCs/>
          <w:iCs/>
        </w:rPr>
        <w:t>L’</w:t>
      </w:r>
      <w:r w:rsidRPr="00F74EEA">
        <w:rPr>
          <w:rFonts w:asciiTheme="minorHAnsi" w:hAnsiTheme="minorHAnsi" w:cstheme="minorHAnsi"/>
          <w:b/>
          <w:iCs/>
        </w:rPr>
        <w:t xml:space="preserve">institut d’établissement </w:t>
      </w:r>
      <w:r w:rsidRPr="00F74EEA">
        <w:rPr>
          <w:rFonts w:asciiTheme="minorHAnsi" w:hAnsiTheme="minorHAnsi" w:cstheme="minorHAnsi"/>
          <w:b/>
          <w:bCs/>
          <w:iCs/>
        </w:rPr>
        <w:t>AMUtech</w:t>
      </w:r>
      <w:r w:rsidRPr="00F74EEA">
        <w:rPr>
          <w:rFonts w:asciiTheme="minorHAnsi" w:hAnsiTheme="minorHAnsi" w:cstheme="minorHAnsi"/>
          <w:bCs/>
          <w:iCs/>
        </w:rPr>
        <w:t>, créé le 1er janvier 2021, a pour objectif d’animer et coordonner les expertises en sciences des matériaux et nanotechnologies d’Aix-Marseille Université. Pour cela, il favorise les collaborations entre unités de recherche, renforce le lien entre formation et recherche, développe des plateformes mutualisées et contribue à l’attractivité et à la valorisation socio-économique du site.</w:t>
      </w:r>
    </w:p>
    <w:p w14:paraId="1CE67160" w14:textId="056A20A6" w:rsidR="00F624B0" w:rsidRPr="00F74EEA" w:rsidRDefault="00F624B0">
      <w:pPr>
        <w:pStyle w:val="Default"/>
        <w:jc w:val="both"/>
        <w:rPr>
          <w:rFonts w:asciiTheme="minorHAnsi" w:hAnsiTheme="minorHAnsi" w:cstheme="minorHAnsi"/>
        </w:rPr>
      </w:pPr>
    </w:p>
    <w:p w14:paraId="4F9825BF" w14:textId="22AF108B" w:rsidR="00F624B0" w:rsidRPr="00F74EEA" w:rsidRDefault="00977A59">
      <w:pPr>
        <w:pStyle w:val="Default"/>
        <w:jc w:val="both"/>
        <w:rPr>
          <w:rFonts w:asciiTheme="minorHAnsi" w:hAnsiTheme="minorHAnsi" w:cstheme="minorHAnsi"/>
        </w:rPr>
      </w:pPr>
      <w:r w:rsidRPr="00F74EEA">
        <w:rPr>
          <w:rFonts w:asciiTheme="minorHAnsi" w:hAnsiTheme="minorHAnsi" w:cstheme="minorHAnsi"/>
        </w:rPr>
        <w:t>L’institut s’appuie sur la mise en synergie des compétences et des moyens des unités de recherche en physique et en chimie du site Aix-Marseille, relevant de l’étude des matériaux et des nanotechnologies. L’objectif est de développer de nouveaux matériaux aux échelles méso et macroscopique, avec un focus particulier sur les matériaux intelligents et l’optronique.</w:t>
      </w:r>
    </w:p>
    <w:p w14:paraId="1AED013B" w14:textId="77777777" w:rsidR="00F624B0" w:rsidRPr="00F74EEA" w:rsidRDefault="00F624B0">
      <w:pPr>
        <w:pStyle w:val="Default"/>
        <w:jc w:val="both"/>
        <w:rPr>
          <w:rFonts w:asciiTheme="minorHAnsi" w:hAnsiTheme="minorHAnsi" w:cstheme="minorHAnsi"/>
        </w:rPr>
      </w:pPr>
    </w:p>
    <w:p w14:paraId="4A27F763" w14:textId="53514363" w:rsidR="00925BD5" w:rsidRPr="00925BD5" w:rsidRDefault="00925BD5" w:rsidP="00925BD5">
      <w:pPr>
        <w:pStyle w:val="Default"/>
        <w:jc w:val="both"/>
        <w:rPr>
          <w:rFonts w:asciiTheme="minorHAnsi" w:hAnsiTheme="minorHAnsi" w:cstheme="minorHAnsi"/>
          <w:b/>
          <w:bCs/>
        </w:rPr>
      </w:pPr>
      <w:r w:rsidRPr="00925BD5">
        <w:rPr>
          <w:rFonts w:asciiTheme="minorHAnsi" w:hAnsiTheme="minorHAnsi" w:cstheme="minorHAnsi"/>
        </w:rPr>
        <w:t xml:space="preserve">L’objectif de cet appel à projets est de renforcer le lien Formation‐Recherche par le biais du financement de </w:t>
      </w:r>
      <w:r w:rsidRPr="00925BD5">
        <w:rPr>
          <w:rFonts w:asciiTheme="minorHAnsi" w:hAnsiTheme="minorHAnsi" w:cstheme="minorHAnsi"/>
          <w:b/>
          <w:bCs/>
        </w:rPr>
        <w:t>stages de niveau Master 1 ou Master 2, ou de niveau élèves ingénieurs Polytech 4a ou 5a, au sein des unités de recherche relevant du périmètre d’AMUtech.</w:t>
      </w:r>
    </w:p>
    <w:p w14:paraId="7A4A70A5" w14:textId="77777777" w:rsidR="00925BD5" w:rsidRPr="00925BD5" w:rsidRDefault="00925BD5" w:rsidP="00925BD5">
      <w:pPr>
        <w:widowControl w:val="0"/>
        <w:autoSpaceDE w:val="0"/>
        <w:autoSpaceDN w:val="0"/>
        <w:spacing w:before="9"/>
        <w:rPr>
          <w:rFonts w:ascii="Calibri" w:eastAsia="Calibri" w:hAnsi="Calibri" w:cs="Calibri"/>
          <w:b/>
          <w:sz w:val="33"/>
          <w:lang w:eastAsia="en-US"/>
        </w:rPr>
      </w:pPr>
    </w:p>
    <w:p w14:paraId="14D0686C" w14:textId="77777777" w:rsidR="00925BD5" w:rsidRPr="00925BD5" w:rsidRDefault="00925BD5" w:rsidP="00925BD5">
      <w:pPr>
        <w:pStyle w:val="Titre5"/>
        <w:rPr>
          <w:sz w:val="32"/>
        </w:rPr>
      </w:pPr>
      <w:r w:rsidRPr="00925BD5">
        <w:rPr>
          <w:sz w:val="32"/>
        </w:rPr>
        <w:t>Critères d’éligibilité :</w:t>
      </w:r>
    </w:p>
    <w:p w14:paraId="1A42C217" w14:textId="27FF0883" w:rsidR="00925BD5" w:rsidRDefault="00925BD5" w:rsidP="00925BD5">
      <w:pPr>
        <w:pStyle w:val="Default"/>
        <w:jc w:val="both"/>
        <w:rPr>
          <w:rFonts w:asciiTheme="minorHAnsi" w:hAnsiTheme="minorHAnsi" w:cstheme="minorHAnsi"/>
          <w:color w:val="auto"/>
        </w:rPr>
      </w:pPr>
      <w:r w:rsidRPr="00925BD5">
        <w:rPr>
          <w:rFonts w:asciiTheme="minorHAnsi" w:hAnsiTheme="minorHAnsi" w:cstheme="minorHAnsi"/>
          <w:color w:val="auto"/>
        </w:rPr>
        <w:t>Pour être éligible à cet appel</w:t>
      </w:r>
      <w:r>
        <w:rPr>
          <w:rFonts w:asciiTheme="minorHAnsi" w:hAnsiTheme="minorHAnsi" w:cstheme="minorHAnsi"/>
          <w:color w:val="auto"/>
        </w:rPr>
        <w:t> :</w:t>
      </w:r>
    </w:p>
    <w:p w14:paraId="7DF64A53" w14:textId="6C8E4FF4" w:rsidR="00925BD5" w:rsidRDefault="00925BD5" w:rsidP="00925BD5">
      <w:pPr>
        <w:pStyle w:val="Default"/>
        <w:jc w:val="both"/>
        <w:rPr>
          <w:rFonts w:asciiTheme="minorHAnsi" w:hAnsiTheme="minorHAnsi" w:cstheme="minorHAnsi"/>
          <w:color w:val="auto"/>
        </w:rPr>
      </w:pPr>
    </w:p>
    <w:p w14:paraId="2A9E42F2" w14:textId="69487646" w:rsidR="00925BD5" w:rsidRPr="00925BD5" w:rsidRDefault="00925BD5" w:rsidP="00AF5D97">
      <w:pPr>
        <w:pStyle w:val="Default"/>
        <w:numPr>
          <w:ilvl w:val="0"/>
          <w:numId w:val="5"/>
        </w:numPr>
        <w:ind w:left="426" w:hanging="284"/>
        <w:jc w:val="both"/>
        <w:rPr>
          <w:rFonts w:asciiTheme="minorHAnsi" w:hAnsiTheme="minorHAnsi" w:cstheme="minorHAnsi"/>
          <w:color w:val="auto"/>
        </w:rPr>
      </w:pPr>
      <w:r w:rsidRPr="00925BD5">
        <w:rPr>
          <w:rFonts w:asciiTheme="minorHAnsi" w:hAnsiTheme="minorHAnsi" w:cstheme="minorHAnsi"/>
          <w:bCs/>
          <w:color w:val="auto"/>
        </w:rPr>
        <w:t>Le sujet de stage doit être en adéquation</w:t>
      </w:r>
      <w:r w:rsidRPr="00925BD5">
        <w:rPr>
          <w:rFonts w:asciiTheme="minorHAnsi" w:hAnsiTheme="minorHAnsi" w:cstheme="minorHAnsi"/>
          <w:color w:val="auto"/>
        </w:rPr>
        <w:t xml:space="preserve"> avec les thématiques d’AMUtech, qui portent sur les </w:t>
      </w:r>
      <w:r w:rsidRPr="00925BD5">
        <w:rPr>
          <w:rFonts w:asciiTheme="minorHAnsi" w:hAnsiTheme="minorHAnsi" w:cstheme="minorHAnsi"/>
          <w:b/>
          <w:color w:val="2E74B5" w:themeColor="accent1" w:themeShade="BF"/>
        </w:rPr>
        <w:t>matériaux avancés et les nanotechnologies</w:t>
      </w:r>
      <w:r w:rsidRPr="00925BD5">
        <w:rPr>
          <w:rFonts w:asciiTheme="minorHAnsi" w:hAnsiTheme="minorHAnsi" w:cstheme="minorHAnsi"/>
          <w:color w:val="auto"/>
        </w:rPr>
        <w:t>. Ces axes sont illustrés par une liste de mots clés (voir tableau ci-dessous) à considérer sans exclusivité.</w:t>
      </w:r>
      <w:r w:rsidRPr="00925BD5">
        <w:rPr>
          <w:rFonts w:asciiTheme="minorHAnsi" w:hAnsiTheme="minorHAnsi" w:cstheme="minorHAnsi"/>
          <w:b/>
          <w:color w:val="auto"/>
        </w:rPr>
        <w:t xml:space="preserve"> </w:t>
      </w:r>
    </w:p>
    <w:p w14:paraId="22FC4DF2" w14:textId="0C912013" w:rsidR="00925BD5" w:rsidRDefault="00925BD5" w:rsidP="00925BD5">
      <w:pPr>
        <w:pStyle w:val="Default"/>
        <w:jc w:val="both"/>
        <w:rPr>
          <w:rFonts w:asciiTheme="minorHAnsi" w:hAnsiTheme="minorHAnsi" w:cstheme="minorHAnsi"/>
          <w:color w:val="auto"/>
        </w:rPr>
      </w:pPr>
      <w:r>
        <w:rPr>
          <w:noProof/>
        </w:rPr>
        <w:drawing>
          <wp:anchor distT="0" distB="0" distL="114300" distR="114300" simplePos="0" relativeHeight="251659264" behindDoc="0" locked="0" layoutInCell="1" allowOverlap="1" wp14:anchorId="36882F4E" wp14:editId="218B88DD">
            <wp:simplePos x="0" y="0"/>
            <wp:positionH relativeFrom="margin">
              <wp:posOffset>0</wp:posOffset>
            </wp:positionH>
            <wp:positionV relativeFrom="paragraph">
              <wp:posOffset>184150</wp:posOffset>
            </wp:positionV>
            <wp:extent cx="5765165" cy="2277110"/>
            <wp:effectExtent l="0" t="0" r="6985" b="889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5165" cy="2277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4FBFC" w14:textId="77777777" w:rsidR="00925BD5" w:rsidRDefault="00925BD5" w:rsidP="00925BD5">
      <w:pPr>
        <w:pStyle w:val="Default"/>
        <w:jc w:val="both"/>
        <w:rPr>
          <w:rFonts w:asciiTheme="minorHAnsi" w:hAnsiTheme="minorHAnsi" w:cstheme="minorHAnsi"/>
          <w:color w:val="auto"/>
        </w:rPr>
      </w:pPr>
    </w:p>
    <w:p w14:paraId="1F76D9FB" w14:textId="0FEEB0F3" w:rsidR="00925BD5" w:rsidRDefault="00925BD5" w:rsidP="00925BD5">
      <w:pPr>
        <w:pStyle w:val="Default"/>
        <w:numPr>
          <w:ilvl w:val="0"/>
          <w:numId w:val="5"/>
        </w:numPr>
        <w:ind w:left="426" w:hanging="284"/>
        <w:jc w:val="both"/>
        <w:rPr>
          <w:rFonts w:asciiTheme="minorHAnsi" w:hAnsiTheme="minorHAnsi" w:cstheme="minorHAnsi"/>
          <w:bCs/>
          <w:color w:val="auto"/>
        </w:rPr>
      </w:pPr>
      <w:r>
        <w:rPr>
          <w:rFonts w:asciiTheme="minorHAnsi" w:hAnsiTheme="minorHAnsi" w:cstheme="minorHAnsi"/>
          <w:bCs/>
          <w:color w:val="auto"/>
        </w:rPr>
        <w:lastRenderedPageBreak/>
        <w:t xml:space="preserve">Il doit impliquer </w:t>
      </w:r>
      <w:r w:rsidRPr="00925BD5">
        <w:rPr>
          <w:rFonts w:asciiTheme="minorHAnsi" w:hAnsiTheme="minorHAnsi" w:cstheme="minorHAnsi"/>
          <w:b/>
          <w:color w:val="auto"/>
        </w:rPr>
        <w:t>au minimum 2 UMR membres de l’institut AMUtech</w:t>
      </w:r>
      <w:r w:rsidR="002B5D9E" w:rsidRPr="002B5D9E">
        <w:rPr>
          <w:rFonts w:asciiTheme="minorHAnsi" w:hAnsiTheme="minorHAnsi" w:cstheme="minorHAnsi"/>
          <w:bCs/>
          <w:color w:val="auto"/>
        </w:rPr>
        <w:t>.</w:t>
      </w:r>
    </w:p>
    <w:p w14:paraId="76C1967E" w14:textId="685B8825" w:rsidR="00925BD5" w:rsidRPr="00925BD5" w:rsidRDefault="00925BD5" w:rsidP="00925BD5">
      <w:pPr>
        <w:pStyle w:val="Default"/>
        <w:numPr>
          <w:ilvl w:val="0"/>
          <w:numId w:val="5"/>
        </w:numPr>
        <w:ind w:left="426" w:hanging="284"/>
        <w:jc w:val="both"/>
        <w:rPr>
          <w:rFonts w:asciiTheme="minorHAnsi" w:hAnsiTheme="minorHAnsi" w:cstheme="minorHAnsi"/>
          <w:bCs/>
          <w:color w:val="auto"/>
        </w:rPr>
      </w:pPr>
      <w:r w:rsidRPr="00925BD5">
        <w:rPr>
          <w:rFonts w:asciiTheme="minorHAnsi" w:hAnsiTheme="minorHAnsi" w:cstheme="minorHAnsi"/>
          <w:bCs/>
          <w:color w:val="auto"/>
        </w:rPr>
        <w:t>I</w:t>
      </w:r>
      <w:r>
        <w:rPr>
          <w:rFonts w:asciiTheme="minorHAnsi" w:hAnsiTheme="minorHAnsi" w:cstheme="minorHAnsi"/>
          <w:bCs/>
          <w:color w:val="auto"/>
        </w:rPr>
        <w:t>l doit i</w:t>
      </w:r>
      <w:r w:rsidRPr="00925BD5">
        <w:rPr>
          <w:rFonts w:asciiTheme="minorHAnsi" w:hAnsiTheme="minorHAnsi" w:cstheme="minorHAnsi"/>
          <w:bCs/>
          <w:color w:val="auto"/>
        </w:rPr>
        <w:t xml:space="preserve">mpliquer </w:t>
      </w:r>
      <w:r w:rsidRPr="00925BD5">
        <w:rPr>
          <w:rFonts w:asciiTheme="minorHAnsi" w:hAnsiTheme="minorHAnsi" w:cstheme="minorHAnsi"/>
          <w:b/>
          <w:color w:val="auto"/>
        </w:rPr>
        <w:t>un étudiant AMU</w:t>
      </w:r>
      <w:r w:rsidRPr="00925BD5">
        <w:rPr>
          <w:rFonts w:asciiTheme="minorHAnsi" w:hAnsiTheme="minorHAnsi" w:cstheme="minorHAnsi"/>
          <w:bCs/>
          <w:color w:val="auto"/>
        </w:rPr>
        <w:t xml:space="preserve"> issu de l’une des formations du </w:t>
      </w:r>
      <w:r w:rsidRPr="008A7609">
        <w:rPr>
          <w:rFonts w:asciiTheme="minorHAnsi" w:hAnsiTheme="minorHAnsi" w:cstheme="minorHAnsi"/>
          <w:b/>
          <w:color w:val="auto"/>
        </w:rPr>
        <w:t>périmètre d’AMUtech</w:t>
      </w:r>
      <w:r w:rsidRPr="00925BD5">
        <w:rPr>
          <w:rFonts w:asciiTheme="minorHAnsi" w:hAnsiTheme="minorHAnsi" w:cstheme="minorHAnsi"/>
          <w:bCs/>
          <w:color w:val="auto"/>
        </w:rPr>
        <w:t xml:space="preserve"> ou éventuellement un étudiant issu d’une université de l’alliance CIVIS.</w:t>
      </w:r>
    </w:p>
    <w:p w14:paraId="7ED60C0A" w14:textId="57BD7034" w:rsidR="00F624B0" w:rsidRPr="00903760" w:rsidRDefault="00977A59" w:rsidP="00E72A96">
      <w:pPr>
        <w:pStyle w:val="Titre5"/>
        <w:rPr>
          <w:sz w:val="32"/>
        </w:rPr>
      </w:pPr>
      <w:r w:rsidRPr="00903760">
        <w:rPr>
          <w:sz w:val="32"/>
        </w:rPr>
        <w:t>Financement</w:t>
      </w:r>
    </w:p>
    <w:p w14:paraId="58A36E88" w14:textId="77777777" w:rsidR="00F01D50" w:rsidRDefault="00925BD5" w:rsidP="002B5D9E">
      <w:pPr>
        <w:pStyle w:val="Default"/>
        <w:jc w:val="both"/>
        <w:rPr>
          <w:rFonts w:asciiTheme="minorHAnsi" w:hAnsiTheme="minorHAnsi" w:cstheme="minorHAnsi"/>
        </w:rPr>
      </w:pPr>
      <w:r>
        <w:rPr>
          <w:rFonts w:asciiTheme="minorHAnsi" w:hAnsiTheme="minorHAnsi" w:cstheme="minorHAnsi"/>
        </w:rPr>
        <w:t xml:space="preserve">Au total AMUtech financera </w:t>
      </w:r>
      <w:r w:rsidRPr="00925BD5">
        <w:rPr>
          <w:rFonts w:asciiTheme="minorHAnsi" w:hAnsiTheme="minorHAnsi" w:cstheme="minorHAnsi"/>
          <w:b/>
          <w:bCs/>
        </w:rPr>
        <w:t>42 mois de stages</w:t>
      </w:r>
      <w:r>
        <w:rPr>
          <w:rFonts w:asciiTheme="minorHAnsi" w:hAnsiTheme="minorHAnsi" w:cstheme="minorHAnsi"/>
          <w:b/>
          <w:bCs/>
        </w:rPr>
        <w:t xml:space="preserve"> </w:t>
      </w:r>
      <w:r>
        <w:rPr>
          <w:rFonts w:asciiTheme="minorHAnsi" w:hAnsiTheme="minorHAnsi" w:cstheme="minorHAnsi"/>
        </w:rPr>
        <w:t>et</w:t>
      </w:r>
      <w:r w:rsidRPr="00925BD5">
        <w:rPr>
          <w:rFonts w:asciiTheme="minorHAnsi" w:hAnsiTheme="minorHAnsi" w:cstheme="minorHAnsi"/>
        </w:rPr>
        <w:t xml:space="preserve"> prend</w:t>
      </w:r>
      <w:r>
        <w:rPr>
          <w:rFonts w:asciiTheme="minorHAnsi" w:hAnsiTheme="minorHAnsi" w:cstheme="minorHAnsi"/>
        </w:rPr>
        <w:t>ra</w:t>
      </w:r>
      <w:r w:rsidRPr="00925BD5">
        <w:rPr>
          <w:rFonts w:asciiTheme="minorHAnsi" w:hAnsiTheme="minorHAnsi" w:cstheme="minorHAnsi"/>
        </w:rPr>
        <w:t xml:space="preserve"> en charge </w:t>
      </w:r>
      <w:r w:rsidRPr="00925BD5">
        <w:rPr>
          <w:rFonts w:asciiTheme="minorHAnsi" w:hAnsiTheme="minorHAnsi" w:cstheme="minorHAnsi"/>
          <w:b/>
          <w:bCs/>
        </w:rPr>
        <w:t>un maximum de 4 mois de gratification par stage</w:t>
      </w:r>
      <w:r w:rsidRPr="00925BD5">
        <w:rPr>
          <w:rFonts w:asciiTheme="minorHAnsi" w:hAnsiTheme="minorHAnsi" w:cstheme="minorHAnsi"/>
        </w:rPr>
        <w:t xml:space="preserve">. </w:t>
      </w:r>
    </w:p>
    <w:p w14:paraId="38E4DEE0" w14:textId="77777777" w:rsidR="00F01D50" w:rsidRDefault="00F01D50" w:rsidP="002B5D9E">
      <w:pPr>
        <w:pStyle w:val="Default"/>
        <w:jc w:val="both"/>
        <w:rPr>
          <w:rFonts w:asciiTheme="minorHAnsi" w:hAnsiTheme="minorHAnsi" w:cstheme="minorHAnsi"/>
        </w:rPr>
      </w:pPr>
    </w:p>
    <w:p w14:paraId="2D77004F" w14:textId="358C56BF" w:rsidR="00925BD5" w:rsidRDefault="00925BD5" w:rsidP="002B5D9E">
      <w:pPr>
        <w:pStyle w:val="Default"/>
        <w:jc w:val="both"/>
        <w:rPr>
          <w:rFonts w:asciiTheme="minorHAnsi" w:hAnsiTheme="minorHAnsi" w:cstheme="minorHAnsi"/>
        </w:rPr>
      </w:pPr>
      <w:r w:rsidRPr="00925BD5">
        <w:rPr>
          <w:rFonts w:asciiTheme="minorHAnsi" w:hAnsiTheme="minorHAnsi" w:cstheme="minorHAnsi"/>
        </w:rPr>
        <w:t xml:space="preserve">Si le stage dépasse cette durée, </w:t>
      </w:r>
      <w:r w:rsidR="0003630D">
        <w:rPr>
          <w:rFonts w:asciiTheme="minorHAnsi" w:hAnsiTheme="minorHAnsi" w:cstheme="minorHAnsi"/>
        </w:rPr>
        <w:t>il devra être</w:t>
      </w:r>
      <w:r w:rsidRPr="00925BD5">
        <w:rPr>
          <w:rFonts w:asciiTheme="minorHAnsi" w:hAnsiTheme="minorHAnsi" w:cstheme="minorHAnsi"/>
        </w:rPr>
        <w:t xml:space="preserve"> </w:t>
      </w:r>
      <w:r w:rsidR="0003630D" w:rsidRPr="0003630D">
        <w:rPr>
          <w:rFonts w:asciiTheme="minorHAnsi" w:hAnsiTheme="minorHAnsi" w:cstheme="minorHAnsi"/>
        </w:rPr>
        <w:t>co‐financé par les équipes concernées.</w:t>
      </w:r>
    </w:p>
    <w:p w14:paraId="6B2B5F0F" w14:textId="77777777" w:rsidR="001B0DC0" w:rsidRPr="009C343B" w:rsidRDefault="001B0DC0" w:rsidP="001B0DC0">
      <w:pPr>
        <w:pStyle w:val="Titre5"/>
        <w:jc w:val="both"/>
        <w:rPr>
          <w:rFonts w:eastAsiaTheme="minorHAnsi" w:cstheme="minorHAnsi"/>
          <w:b w:val="0"/>
          <w:bCs w:val="0"/>
          <w:color w:val="auto"/>
          <w:sz w:val="24"/>
        </w:rPr>
      </w:pPr>
      <w:r w:rsidRPr="009C343B">
        <w:rPr>
          <w:rFonts w:eastAsiaTheme="minorHAnsi" w:cstheme="minorHAnsi"/>
          <w:b w:val="0"/>
          <w:bCs w:val="0"/>
          <w:color w:val="auto"/>
          <w:sz w:val="24"/>
        </w:rPr>
        <w:t xml:space="preserve">AMUtech prendra en charge la carte de transport du stagiaire pendant la durée du stage financée dans le cadre de cet appel à projets, conformément à la politique d’Aix-Marseille Université. Cette prise en charge, couvrant les trajets domicile–lieu de stage, est prévue dans la convention de stage sur demande du stagiaire. </w:t>
      </w:r>
    </w:p>
    <w:p w14:paraId="3AE71451" w14:textId="3A2A648C" w:rsidR="001B0DC0" w:rsidRPr="009C343B" w:rsidRDefault="001B0DC0" w:rsidP="001B0DC0">
      <w:pPr>
        <w:pStyle w:val="Titre5"/>
        <w:jc w:val="both"/>
        <w:rPr>
          <w:rFonts w:eastAsiaTheme="minorHAnsi" w:cstheme="minorHAnsi"/>
          <w:b w:val="0"/>
          <w:bCs w:val="0"/>
          <w:color w:val="auto"/>
          <w:sz w:val="24"/>
        </w:rPr>
      </w:pPr>
      <w:r w:rsidRPr="009C343B">
        <w:rPr>
          <w:rFonts w:eastAsiaTheme="minorHAnsi" w:cstheme="minorHAnsi"/>
          <w:b w:val="0"/>
          <w:bCs w:val="0"/>
          <w:color w:val="auto"/>
          <w:sz w:val="24"/>
        </w:rPr>
        <w:t>Si le stage se poursuit au-delà de la période financée par AMUtech, la prise en charge de la carte de transport devra être assurée par les équipes concernées, selon les dispositions applicables.</w:t>
      </w:r>
    </w:p>
    <w:p w14:paraId="32E441AC" w14:textId="254749CD" w:rsidR="00F624B0" w:rsidRDefault="00977A59">
      <w:pPr>
        <w:pStyle w:val="Titre5"/>
        <w:rPr>
          <w:sz w:val="32"/>
        </w:rPr>
      </w:pPr>
      <w:r w:rsidRPr="00903760">
        <w:rPr>
          <w:sz w:val="32"/>
        </w:rPr>
        <w:t>Evaluation</w:t>
      </w:r>
    </w:p>
    <w:p w14:paraId="02DB727B" w14:textId="77777777" w:rsidR="0016544E" w:rsidRPr="0016544E" w:rsidRDefault="0016544E" w:rsidP="0016544E">
      <w:pPr>
        <w:pStyle w:val="Default"/>
        <w:tabs>
          <w:tab w:val="left" w:pos="6150"/>
        </w:tabs>
        <w:jc w:val="both"/>
        <w:rPr>
          <w:rFonts w:asciiTheme="minorHAnsi" w:hAnsiTheme="minorHAnsi" w:cstheme="minorHAnsi"/>
        </w:rPr>
      </w:pPr>
      <w:r w:rsidRPr="0016544E">
        <w:rPr>
          <w:rFonts w:asciiTheme="minorHAnsi" w:hAnsiTheme="minorHAnsi" w:cstheme="minorHAnsi"/>
        </w:rPr>
        <w:t>Les demandes de financement seront évaluées selon trois critères :</w:t>
      </w:r>
    </w:p>
    <w:p w14:paraId="60DF955B" w14:textId="7647E1CC" w:rsidR="0016544E" w:rsidRPr="0016544E" w:rsidRDefault="0016544E" w:rsidP="0016544E">
      <w:pPr>
        <w:pStyle w:val="Default"/>
        <w:numPr>
          <w:ilvl w:val="0"/>
          <w:numId w:val="8"/>
        </w:numPr>
        <w:jc w:val="both"/>
        <w:rPr>
          <w:rFonts w:asciiTheme="minorHAnsi" w:hAnsiTheme="minorHAnsi" w:cstheme="minorHAnsi"/>
        </w:rPr>
      </w:pPr>
      <w:r w:rsidRPr="0016544E">
        <w:rPr>
          <w:rFonts w:asciiTheme="minorHAnsi" w:hAnsiTheme="minorHAnsi" w:cstheme="minorHAnsi"/>
        </w:rPr>
        <w:t xml:space="preserve">Qualité scientifique du projet </w:t>
      </w:r>
    </w:p>
    <w:p w14:paraId="308C3228" w14:textId="46F483AF" w:rsidR="0016544E" w:rsidRPr="0016544E" w:rsidRDefault="0016544E" w:rsidP="0016544E">
      <w:pPr>
        <w:pStyle w:val="Default"/>
        <w:numPr>
          <w:ilvl w:val="0"/>
          <w:numId w:val="8"/>
        </w:numPr>
        <w:jc w:val="both"/>
        <w:rPr>
          <w:rFonts w:asciiTheme="minorHAnsi" w:hAnsiTheme="minorHAnsi" w:cstheme="minorHAnsi"/>
        </w:rPr>
      </w:pPr>
      <w:r w:rsidRPr="0016544E">
        <w:rPr>
          <w:rFonts w:asciiTheme="minorHAnsi" w:hAnsiTheme="minorHAnsi" w:cstheme="minorHAnsi"/>
        </w:rPr>
        <w:t xml:space="preserve">Pertinence par rapport aux </w:t>
      </w:r>
      <w:r w:rsidR="00362BE3">
        <w:rPr>
          <w:rFonts w:asciiTheme="minorHAnsi" w:hAnsiTheme="minorHAnsi" w:cstheme="minorHAnsi"/>
        </w:rPr>
        <w:t>axes thématiques</w:t>
      </w:r>
      <w:r w:rsidRPr="0016544E">
        <w:rPr>
          <w:rFonts w:asciiTheme="minorHAnsi" w:hAnsiTheme="minorHAnsi" w:cstheme="minorHAnsi"/>
        </w:rPr>
        <w:t xml:space="preserve"> d’AMUtech </w:t>
      </w:r>
    </w:p>
    <w:p w14:paraId="647D7C23" w14:textId="5878D500" w:rsidR="0016544E" w:rsidRPr="0016544E" w:rsidRDefault="0016544E" w:rsidP="0016544E">
      <w:pPr>
        <w:pStyle w:val="Default"/>
        <w:numPr>
          <w:ilvl w:val="0"/>
          <w:numId w:val="8"/>
        </w:numPr>
        <w:jc w:val="both"/>
        <w:rPr>
          <w:rFonts w:asciiTheme="minorHAnsi" w:hAnsiTheme="minorHAnsi" w:cstheme="minorHAnsi"/>
        </w:rPr>
      </w:pPr>
      <w:r w:rsidRPr="0016544E">
        <w:rPr>
          <w:rFonts w:asciiTheme="minorHAnsi" w:hAnsiTheme="minorHAnsi" w:cstheme="minorHAnsi"/>
        </w:rPr>
        <w:t>Profil du candidat</w:t>
      </w:r>
      <w:r w:rsidR="007F1F1C">
        <w:rPr>
          <w:rFonts w:asciiTheme="minorHAnsi" w:hAnsiTheme="minorHAnsi" w:cstheme="minorHAnsi"/>
        </w:rPr>
        <w:t xml:space="preserve"> : </w:t>
      </w:r>
      <w:r w:rsidR="007F1F1C" w:rsidRPr="007F1F1C">
        <w:rPr>
          <w:rFonts w:asciiTheme="minorHAnsi" w:hAnsiTheme="minorHAnsi" w:cstheme="minorHAnsi"/>
        </w:rPr>
        <w:t>parcours académique, compétences et motivation.</w:t>
      </w:r>
    </w:p>
    <w:p w14:paraId="4C188489" w14:textId="77BB38C3" w:rsidR="00F624B0" w:rsidRPr="00903760" w:rsidRDefault="00977A59" w:rsidP="0016544E">
      <w:pPr>
        <w:pStyle w:val="Titre5"/>
        <w:rPr>
          <w:sz w:val="32"/>
        </w:rPr>
      </w:pPr>
      <w:r w:rsidRPr="00903760">
        <w:rPr>
          <w:sz w:val="32"/>
        </w:rPr>
        <w:t>Modalités</w:t>
      </w:r>
    </w:p>
    <w:p w14:paraId="2A7AA73A" w14:textId="315D6DD5" w:rsidR="000E43D8" w:rsidRDefault="000E43D8" w:rsidP="000E43D8">
      <w:pPr>
        <w:pStyle w:val="Titre5"/>
        <w:jc w:val="both"/>
        <w:rPr>
          <w:rFonts w:eastAsiaTheme="minorHAnsi" w:cstheme="minorHAnsi"/>
          <w:b w:val="0"/>
          <w:bCs w:val="0"/>
          <w:color w:val="000000"/>
          <w:sz w:val="24"/>
        </w:rPr>
      </w:pPr>
      <w:r w:rsidRPr="000E43D8">
        <w:rPr>
          <w:rFonts w:eastAsiaTheme="minorHAnsi" w:cstheme="minorHAnsi"/>
          <w:b w:val="0"/>
          <w:bCs w:val="0"/>
          <w:color w:val="000000"/>
          <w:sz w:val="24"/>
        </w:rPr>
        <w:t>Les couples sujets de stage/étudiant seront évalués, début décembre 2025, par une commission interne formée pour partie du comité formation d’AMUtech.</w:t>
      </w:r>
    </w:p>
    <w:p w14:paraId="343643DF" w14:textId="77777777" w:rsidR="0003698A" w:rsidRDefault="000E43D8" w:rsidP="0003698A">
      <w:pPr>
        <w:pStyle w:val="Default"/>
        <w:jc w:val="both"/>
        <w:rPr>
          <w:rFonts w:asciiTheme="minorHAnsi" w:hAnsiTheme="minorHAnsi" w:cstheme="minorHAnsi"/>
        </w:rPr>
      </w:pPr>
      <w:r w:rsidRPr="00CD6C3F">
        <w:rPr>
          <w:rFonts w:asciiTheme="minorHAnsi" w:hAnsiTheme="minorHAnsi" w:cstheme="minorHAnsi"/>
        </w:rPr>
        <w:t>Le statut de l’étudiant sera celui de stagiaire</w:t>
      </w:r>
      <w:r>
        <w:rPr>
          <w:rFonts w:asciiTheme="minorHAnsi" w:hAnsiTheme="minorHAnsi" w:cstheme="minorHAnsi"/>
        </w:rPr>
        <w:t xml:space="preserve"> et i</w:t>
      </w:r>
      <w:r w:rsidRPr="00CD6C3F">
        <w:rPr>
          <w:rFonts w:asciiTheme="minorHAnsi" w:hAnsiTheme="minorHAnsi" w:cstheme="minorHAnsi"/>
        </w:rPr>
        <w:t xml:space="preserve">l percevra une gratification </w:t>
      </w:r>
      <w:r>
        <w:rPr>
          <w:rFonts w:asciiTheme="minorHAnsi" w:hAnsiTheme="minorHAnsi" w:cstheme="minorHAnsi"/>
        </w:rPr>
        <w:t xml:space="preserve">mensuelle </w:t>
      </w:r>
      <w:r w:rsidRPr="00CD6C3F">
        <w:rPr>
          <w:rFonts w:asciiTheme="minorHAnsi" w:hAnsiTheme="minorHAnsi" w:cstheme="minorHAnsi"/>
        </w:rPr>
        <w:t xml:space="preserve">selon les </w:t>
      </w:r>
      <w:hyperlink r:id="rId10" w:anchor=":~:text=Quel%20est%20le%20montant%20minimum%20de%20la%20gratification%20de%20stage%20%3F&amp;text=Le%20montant%20de%20votre%20gratification%20doit%20figurer%20dans%20votre%20convention,%E2%82%AC%20x%200%2C15)." w:history="1">
        <w:r w:rsidRPr="00C20CE9">
          <w:rPr>
            <w:rStyle w:val="Lienhypertexte"/>
            <w:rFonts w:asciiTheme="minorHAnsi" w:hAnsiTheme="minorHAnsi" w:cstheme="minorHAnsi"/>
          </w:rPr>
          <w:t>directives nationales</w:t>
        </w:r>
      </w:hyperlink>
      <w:r w:rsidRPr="00CD6C3F">
        <w:rPr>
          <w:rFonts w:asciiTheme="minorHAnsi" w:hAnsiTheme="minorHAnsi" w:cstheme="minorHAnsi"/>
        </w:rPr>
        <w:t>, calculée en fonction du nombre d’heures réellement effectuées. À titre indicatif, le montant de la gratification horaire pour 2025 est de 4,35 € net de l’heure</w:t>
      </w:r>
      <w:r>
        <w:rPr>
          <w:rFonts w:asciiTheme="minorHAnsi" w:hAnsiTheme="minorHAnsi" w:cstheme="minorHAnsi"/>
        </w:rPr>
        <w:t>.</w:t>
      </w:r>
    </w:p>
    <w:p w14:paraId="6062D731" w14:textId="0B648DF1" w:rsidR="0003698A" w:rsidRDefault="0003698A" w:rsidP="0003698A">
      <w:pPr>
        <w:pStyle w:val="Default"/>
        <w:jc w:val="both"/>
        <w:rPr>
          <w:rFonts w:asciiTheme="minorHAnsi" w:hAnsiTheme="minorHAnsi" w:cstheme="minorHAnsi"/>
        </w:rPr>
      </w:pPr>
    </w:p>
    <w:p w14:paraId="0531F146" w14:textId="31B03077" w:rsidR="00976498" w:rsidRPr="00976498" w:rsidRDefault="00976498" w:rsidP="00976498">
      <w:pPr>
        <w:pStyle w:val="Titre5"/>
        <w:rPr>
          <w:sz w:val="32"/>
        </w:rPr>
      </w:pPr>
      <w:r w:rsidRPr="00976498">
        <w:rPr>
          <w:sz w:val="32"/>
        </w:rPr>
        <w:t>Engagements des porteurs de projet</w:t>
      </w:r>
    </w:p>
    <w:p w14:paraId="6801B164" w14:textId="4C40F902" w:rsidR="00976498" w:rsidRDefault="00976498" w:rsidP="00976498">
      <w:pPr>
        <w:pStyle w:val="Default"/>
        <w:jc w:val="both"/>
        <w:rPr>
          <w:rFonts w:asciiTheme="minorHAnsi" w:hAnsiTheme="minorHAnsi" w:cstheme="minorHAnsi"/>
          <w:bCs/>
        </w:rPr>
      </w:pPr>
      <w:r w:rsidRPr="00976498">
        <w:rPr>
          <w:rFonts w:asciiTheme="minorHAnsi" w:hAnsiTheme="minorHAnsi" w:cstheme="minorHAnsi"/>
          <w:bCs/>
        </w:rPr>
        <w:t xml:space="preserve">Les porteurs de projets s’engagent à définir la date de début et de fin de la convention de stage, ainsi que le total d’heures à effectuer, en tenant compte des jours ouvrables et des jours de fermeture du laboratoire. </w:t>
      </w:r>
    </w:p>
    <w:p w14:paraId="739DA3A8" w14:textId="77777777" w:rsidR="00976498" w:rsidRPr="00976498" w:rsidRDefault="00976498" w:rsidP="00976498">
      <w:pPr>
        <w:pStyle w:val="Default"/>
        <w:jc w:val="both"/>
        <w:rPr>
          <w:rFonts w:asciiTheme="minorHAnsi" w:hAnsiTheme="minorHAnsi" w:cstheme="minorHAnsi"/>
          <w:bCs/>
        </w:rPr>
      </w:pPr>
    </w:p>
    <w:p w14:paraId="23FF348D" w14:textId="22852313" w:rsidR="00976498" w:rsidRDefault="00976498" w:rsidP="00976498">
      <w:pPr>
        <w:pStyle w:val="Default"/>
        <w:jc w:val="both"/>
        <w:rPr>
          <w:rFonts w:asciiTheme="minorHAnsi" w:hAnsiTheme="minorHAnsi" w:cstheme="minorHAnsi"/>
          <w:bCs/>
        </w:rPr>
      </w:pPr>
      <w:r w:rsidRPr="00976498">
        <w:rPr>
          <w:rFonts w:asciiTheme="minorHAnsi" w:hAnsiTheme="minorHAnsi" w:cstheme="minorHAnsi"/>
          <w:bCs/>
        </w:rPr>
        <w:t>AMUtech vous guidera dans la vérification mais il appartiendra aux porteurs de projet de corriger la convention avec le stagiaire sur la plateforme avant validation et signature.</w:t>
      </w:r>
    </w:p>
    <w:p w14:paraId="689F622C" w14:textId="77777777" w:rsidR="00976498" w:rsidRPr="00976498" w:rsidRDefault="00976498" w:rsidP="00976498">
      <w:pPr>
        <w:pStyle w:val="Default"/>
        <w:jc w:val="both"/>
        <w:rPr>
          <w:rFonts w:asciiTheme="minorHAnsi" w:hAnsiTheme="minorHAnsi" w:cstheme="minorHAnsi"/>
          <w:bCs/>
        </w:rPr>
      </w:pPr>
    </w:p>
    <w:p w14:paraId="108FDC4B" w14:textId="019C4D62" w:rsidR="00976498" w:rsidRDefault="00976498" w:rsidP="00976498">
      <w:pPr>
        <w:pStyle w:val="Default"/>
        <w:jc w:val="both"/>
        <w:rPr>
          <w:rFonts w:asciiTheme="minorHAnsi" w:hAnsiTheme="minorHAnsi" w:cstheme="minorHAnsi"/>
          <w:bCs/>
        </w:rPr>
      </w:pPr>
      <w:r w:rsidRPr="00976498">
        <w:rPr>
          <w:rFonts w:asciiTheme="minorHAnsi" w:hAnsiTheme="minorHAnsi" w:cstheme="minorHAnsi"/>
          <w:bCs/>
        </w:rPr>
        <w:lastRenderedPageBreak/>
        <w:t>Les porteurs de projet s’engagent à suivre les heures réellement effectuées, en vérifiant et, si nécessaire, en corrigeant les relevés mensuels qui leur seront envoyés par AMUtech avant de les signer pour valider la gratification.</w:t>
      </w:r>
    </w:p>
    <w:p w14:paraId="64516B10" w14:textId="77777777" w:rsidR="00976498" w:rsidRPr="00976498" w:rsidRDefault="00976498" w:rsidP="00976498">
      <w:pPr>
        <w:pStyle w:val="Default"/>
        <w:jc w:val="both"/>
        <w:rPr>
          <w:rFonts w:asciiTheme="minorHAnsi" w:hAnsiTheme="minorHAnsi" w:cstheme="minorHAnsi"/>
          <w:bCs/>
        </w:rPr>
      </w:pPr>
    </w:p>
    <w:p w14:paraId="7A02DF44" w14:textId="77777777" w:rsidR="00976498" w:rsidRPr="00976498" w:rsidRDefault="00976498" w:rsidP="00976498">
      <w:pPr>
        <w:pStyle w:val="Titre5"/>
        <w:rPr>
          <w:sz w:val="32"/>
        </w:rPr>
      </w:pPr>
      <w:r w:rsidRPr="00976498">
        <w:rPr>
          <w:sz w:val="32"/>
        </w:rPr>
        <w:t>Contraintes administratives</w:t>
      </w:r>
    </w:p>
    <w:p w14:paraId="5B3C327B" w14:textId="77777777" w:rsidR="00976498" w:rsidRPr="00976498" w:rsidRDefault="00976498" w:rsidP="00976498">
      <w:pPr>
        <w:pStyle w:val="Default"/>
        <w:jc w:val="both"/>
        <w:rPr>
          <w:rFonts w:asciiTheme="minorHAnsi" w:hAnsiTheme="minorHAnsi" w:cstheme="minorHAnsi"/>
          <w:bCs/>
        </w:rPr>
      </w:pPr>
      <w:r w:rsidRPr="00976498">
        <w:rPr>
          <w:rFonts w:asciiTheme="minorHAnsi" w:hAnsiTheme="minorHAnsi" w:cstheme="minorHAnsi"/>
          <w:bCs/>
        </w:rPr>
        <w:t xml:space="preserve">La convention doit être établie, vérifiée et signée au plus tôt, puis transmise à AMUtech. </w:t>
      </w:r>
    </w:p>
    <w:p w14:paraId="2F697F69" w14:textId="77777777" w:rsidR="00976498" w:rsidRPr="00976498" w:rsidRDefault="00976498" w:rsidP="00976498">
      <w:pPr>
        <w:pStyle w:val="Default"/>
        <w:rPr>
          <w:rFonts w:asciiTheme="minorHAnsi" w:hAnsiTheme="minorHAnsi" w:cstheme="minorHAnsi"/>
          <w:b/>
        </w:rPr>
      </w:pPr>
    </w:p>
    <w:p w14:paraId="7D49BA1B" w14:textId="77777777" w:rsidR="00976498" w:rsidRPr="00976498" w:rsidRDefault="00976498" w:rsidP="00976498">
      <w:pPr>
        <w:pStyle w:val="Default"/>
        <w:jc w:val="both"/>
        <w:rPr>
          <w:rFonts w:asciiTheme="minorHAnsi" w:hAnsiTheme="minorHAnsi" w:cstheme="minorHAnsi"/>
          <w:bCs/>
        </w:rPr>
      </w:pPr>
      <w:r w:rsidRPr="00976498">
        <w:rPr>
          <w:rFonts w:asciiTheme="minorHAnsi" w:hAnsiTheme="minorHAnsi" w:cstheme="minorHAnsi"/>
          <w:bCs/>
        </w:rPr>
        <w:t>AMUtech complètera et validera la partie relative à la prise en charge financière qui lui incombe (page 11). Tout financement complémentaire doit y être mentionné et validé par l’entité payeuse.</w:t>
      </w:r>
    </w:p>
    <w:p w14:paraId="10758B48" w14:textId="77777777" w:rsidR="00976498" w:rsidRPr="00976498" w:rsidRDefault="00976498" w:rsidP="00976498">
      <w:pPr>
        <w:pStyle w:val="Default"/>
        <w:jc w:val="both"/>
        <w:rPr>
          <w:rFonts w:asciiTheme="minorHAnsi" w:hAnsiTheme="minorHAnsi" w:cstheme="minorHAnsi"/>
          <w:bCs/>
        </w:rPr>
      </w:pPr>
    </w:p>
    <w:p w14:paraId="086D0B2C" w14:textId="6A14C0A6" w:rsidR="00976498" w:rsidRDefault="00976498" w:rsidP="00976498">
      <w:pPr>
        <w:pStyle w:val="Default"/>
        <w:jc w:val="both"/>
        <w:rPr>
          <w:rFonts w:asciiTheme="minorHAnsi" w:hAnsiTheme="minorHAnsi" w:cstheme="minorHAnsi"/>
          <w:bCs/>
        </w:rPr>
      </w:pPr>
      <w:r w:rsidRPr="00976498">
        <w:rPr>
          <w:rFonts w:asciiTheme="minorHAnsi" w:hAnsiTheme="minorHAnsi" w:cstheme="minorHAnsi"/>
          <w:bCs/>
        </w:rPr>
        <w:t>La création du profil du stagiaire dans SIFAC, nécessaire au versement de la gratification, incombe au laboratoire d’accueil principal.</w:t>
      </w:r>
    </w:p>
    <w:p w14:paraId="392F82FC" w14:textId="6EC0DFDA" w:rsidR="00F478C5" w:rsidRDefault="00F478C5" w:rsidP="00976498">
      <w:pPr>
        <w:pStyle w:val="Default"/>
        <w:jc w:val="both"/>
        <w:rPr>
          <w:rFonts w:asciiTheme="minorHAnsi" w:hAnsiTheme="minorHAnsi" w:cstheme="minorHAnsi"/>
          <w:bCs/>
        </w:rPr>
      </w:pPr>
    </w:p>
    <w:p w14:paraId="4E95C298" w14:textId="52061901" w:rsidR="00FA2066" w:rsidRDefault="00F478C5">
      <w:pPr>
        <w:pStyle w:val="Default"/>
        <w:jc w:val="both"/>
        <w:rPr>
          <w:rFonts w:asciiTheme="minorHAnsi" w:hAnsiTheme="minorHAnsi" w:cstheme="minorHAnsi"/>
          <w:bCs/>
        </w:rPr>
      </w:pPr>
      <w:r w:rsidRPr="00F478C5">
        <w:rPr>
          <w:rFonts w:asciiTheme="minorHAnsi" w:hAnsiTheme="minorHAnsi" w:cstheme="minorHAnsi"/>
          <w:bCs/>
        </w:rPr>
        <w:t>La gestion de la gratification sera assurée par AMUtech, qui doit disposer de tous les éléments suffisamment à l’avance.</w:t>
      </w:r>
    </w:p>
    <w:p w14:paraId="4EFA0DC9" w14:textId="69EFAA5D" w:rsidR="00F478C5" w:rsidRDefault="00F478C5">
      <w:pPr>
        <w:pStyle w:val="Default"/>
        <w:jc w:val="both"/>
        <w:rPr>
          <w:rFonts w:asciiTheme="minorHAnsi" w:hAnsiTheme="minorHAnsi" w:cstheme="minorHAnsi"/>
          <w:bCs/>
        </w:rPr>
      </w:pPr>
    </w:p>
    <w:p w14:paraId="2A67A387" w14:textId="77777777" w:rsidR="00F478C5" w:rsidRDefault="00F478C5">
      <w:pPr>
        <w:pStyle w:val="Default"/>
        <w:jc w:val="both"/>
        <w:rPr>
          <w:rFonts w:asciiTheme="minorHAnsi" w:hAnsiTheme="minorHAnsi" w:cstheme="minorHAnsi"/>
          <w:b/>
        </w:rPr>
      </w:pPr>
    </w:p>
    <w:p w14:paraId="0AFA66DE" w14:textId="64F9418A" w:rsidR="00B74DD1" w:rsidRDefault="00977A59">
      <w:pPr>
        <w:pStyle w:val="Default"/>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rPr>
      </w:pPr>
      <w:r>
        <w:rPr>
          <w:rFonts w:asciiTheme="minorHAnsi" w:hAnsiTheme="minorHAnsi" w:cstheme="minorHAnsi"/>
          <w:b/>
        </w:rPr>
        <w:t>Date à retenir :</w:t>
      </w:r>
    </w:p>
    <w:p w14:paraId="2F505C4A" w14:textId="1717171E" w:rsidR="00F624B0" w:rsidRDefault="00977A59">
      <w:pPr>
        <w:pStyle w:val="Default"/>
        <w:pBdr>
          <w:top w:val="single" w:sz="4" w:space="1" w:color="000000"/>
          <w:left w:val="single" w:sz="4" w:space="4" w:color="000000"/>
          <w:bottom w:val="single" w:sz="4" w:space="1" w:color="000000"/>
          <w:right w:val="single" w:sz="4" w:space="4" w:color="000000"/>
        </w:pBdr>
        <w:jc w:val="both"/>
        <w:rPr>
          <w:rFonts w:asciiTheme="minorHAnsi" w:hAnsiTheme="minorHAnsi" w:cstheme="minorHAnsi"/>
        </w:rPr>
      </w:pPr>
      <w:r>
        <w:rPr>
          <w:rFonts w:asciiTheme="minorHAnsi" w:hAnsiTheme="minorHAnsi" w:cstheme="minorHAnsi"/>
        </w:rPr>
        <w:t xml:space="preserve">Dépôt des formulaires de </w:t>
      </w:r>
      <w:r>
        <w:rPr>
          <w:rFonts w:asciiTheme="minorHAnsi" w:hAnsiTheme="minorHAnsi" w:cstheme="minorHAnsi"/>
          <w:color w:val="000000" w:themeColor="text1"/>
        </w:rPr>
        <w:t xml:space="preserve">soumission au plus tard </w:t>
      </w:r>
      <w:r>
        <w:rPr>
          <w:rFonts w:asciiTheme="minorHAnsi" w:hAnsiTheme="minorHAnsi" w:cstheme="minorHAnsi"/>
          <w:b/>
          <w:color w:val="C00000"/>
        </w:rPr>
        <w:t xml:space="preserve">le </w:t>
      </w:r>
      <w:r w:rsidR="00C47EFB">
        <w:rPr>
          <w:rFonts w:asciiTheme="minorHAnsi" w:hAnsiTheme="minorHAnsi" w:cstheme="minorHAnsi"/>
          <w:b/>
          <w:color w:val="C00000"/>
        </w:rPr>
        <w:t>1</w:t>
      </w:r>
      <w:r w:rsidR="00B74DD1">
        <w:rPr>
          <w:rFonts w:asciiTheme="minorHAnsi" w:hAnsiTheme="minorHAnsi" w:cstheme="minorHAnsi"/>
          <w:b/>
          <w:color w:val="C00000"/>
        </w:rPr>
        <w:t>4</w:t>
      </w:r>
      <w:r w:rsidR="008E3EB7">
        <w:rPr>
          <w:rFonts w:asciiTheme="minorHAnsi" w:hAnsiTheme="minorHAnsi" w:cstheme="minorHAnsi"/>
          <w:b/>
          <w:color w:val="C00000"/>
        </w:rPr>
        <w:t xml:space="preserve"> </w:t>
      </w:r>
      <w:r w:rsidR="00B74DD1">
        <w:rPr>
          <w:rFonts w:asciiTheme="minorHAnsi" w:hAnsiTheme="minorHAnsi" w:cstheme="minorHAnsi"/>
          <w:b/>
          <w:color w:val="C00000"/>
        </w:rPr>
        <w:t>nov</w:t>
      </w:r>
      <w:r w:rsidR="008E3EB7">
        <w:rPr>
          <w:rFonts w:asciiTheme="minorHAnsi" w:hAnsiTheme="minorHAnsi" w:cstheme="minorHAnsi"/>
          <w:b/>
          <w:color w:val="C00000"/>
        </w:rPr>
        <w:t>embre</w:t>
      </w:r>
      <w:r>
        <w:rPr>
          <w:rFonts w:asciiTheme="minorHAnsi" w:hAnsiTheme="minorHAnsi" w:cstheme="minorHAnsi"/>
          <w:b/>
          <w:color w:val="C00000"/>
        </w:rPr>
        <w:t xml:space="preserve"> 2025</w:t>
      </w:r>
      <w:r>
        <w:rPr>
          <w:rFonts w:asciiTheme="minorHAnsi" w:hAnsiTheme="minorHAnsi" w:cstheme="minorHAnsi"/>
          <w:color w:val="000000" w:themeColor="text1"/>
        </w:rPr>
        <w:t xml:space="preserve">, à l’adresse </w:t>
      </w:r>
      <w:r w:rsidR="008E3EB7">
        <w:rPr>
          <w:rFonts w:asciiTheme="minorHAnsi" w:hAnsiTheme="minorHAnsi" w:cstheme="minorHAnsi"/>
          <w:color w:val="000000" w:themeColor="text1"/>
        </w:rPr>
        <w:t>e</w:t>
      </w:r>
      <w:r>
        <w:rPr>
          <w:rFonts w:asciiTheme="minorHAnsi" w:hAnsiTheme="minorHAnsi" w:cstheme="minorHAnsi"/>
          <w:color w:val="000000" w:themeColor="text1"/>
        </w:rPr>
        <w:t xml:space="preserve">mail : </w:t>
      </w:r>
      <w:hyperlink r:id="rId11" w:tooltip="mailto:amutech-direction@univ-amu.fr" w:history="1">
        <w:r>
          <w:rPr>
            <w:rStyle w:val="Lienhypertexte"/>
            <w:rFonts w:asciiTheme="minorHAnsi" w:hAnsiTheme="minorHAnsi" w:cstheme="minorHAnsi"/>
          </w:rPr>
          <w:t>amutech-direction@univ-amu.fr</w:t>
        </w:r>
      </w:hyperlink>
    </w:p>
    <w:p w14:paraId="38F144BF" w14:textId="77777777" w:rsidR="00F624B0" w:rsidRDefault="00977A59">
      <w:pPr>
        <w:spacing w:after="160" w:line="259" w:lineRule="auto"/>
        <w:rPr>
          <w:rFonts w:asciiTheme="minorHAnsi" w:eastAsiaTheme="minorHAnsi" w:hAnsiTheme="minorHAnsi" w:cstheme="minorHAnsi"/>
          <w:b/>
          <w:color w:val="000000"/>
          <w:sz w:val="40"/>
          <w:szCs w:val="40"/>
          <w:lang w:eastAsia="en-US"/>
        </w:rPr>
      </w:pPr>
      <w:r>
        <w:rPr>
          <w:rFonts w:asciiTheme="minorHAnsi" w:hAnsiTheme="minorHAnsi" w:cstheme="minorHAnsi"/>
          <w:b/>
          <w:sz w:val="40"/>
          <w:szCs w:val="40"/>
        </w:rPr>
        <w:br w:type="page" w:clear="all"/>
      </w:r>
    </w:p>
    <w:p w14:paraId="1AE72044" w14:textId="77777777" w:rsidR="00F624B0" w:rsidRDefault="00977A59">
      <w:pPr>
        <w:pStyle w:val="Titre1"/>
      </w:pPr>
      <w:r>
        <w:lastRenderedPageBreak/>
        <w:t>Formulaire de soumission de projet</w:t>
      </w:r>
    </w:p>
    <w:p w14:paraId="7C6B5253" w14:textId="4475F38A" w:rsidR="00F624B0" w:rsidRDefault="002E5620">
      <w:pPr>
        <w:pStyle w:val="Titre3"/>
      </w:pPr>
      <w:r>
        <w:t>Sujet de stage</w:t>
      </w:r>
      <w:r w:rsidR="00977A59">
        <w:t> :</w:t>
      </w:r>
    </w:p>
    <w:p w14:paraId="7C0CC334" w14:textId="77777777" w:rsidR="002B30D4" w:rsidRPr="002B30D4" w:rsidRDefault="002B30D4" w:rsidP="002B30D4">
      <w:pPr>
        <w:rPr>
          <w:lang w:eastAsia="en-US"/>
        </w:rPr>
      </w:pPr>
    </w:p>
    <w:p w14:paraId="3C423AA8" w14:textId="776B236D" w:rsidR="00F624B0" w:rsidRDefault="00977A59">
      <w:pPr>
        <w:pStyle w:val="Titre4"/>
      </w:pPr>
      <w:r>
        <w:t>Mots clés d’AMUtech en lien avec la demande (voir document appel à projets) :</w:t>
      </w:r>
    </w:p>
    <w:p w14:paraId="643AF280" w14:textId="77777777" w:rsidR="002B30D4" w:rsidRPr="002B30D4" w:rsidRDefault="002B30D4" w:rsidP="002B30D4">
      <w:pPr>
        <w:rPr>
          <w:lang w:eastAsia="en-US"/>
        </w:rPr>
      </w:pPr>
    </w:p>
    <w:p w14:paraId="3CB4D59D" w14:textId="0073BA50" w:rsidR="00DB332B" w:rsidRDefault="00DB332B" w:rsidP="00DB332B">
      <w:pPr>
        <w:rPr>
          <w:lang w:eastAsia="en-US"/>
        </w:rPr>
      </w:pPr>
    </w:p>
    <w:p w14:paraId="14EB14C2" w14:textId="77777777" w:rsidR="00F624B0" w:rsidRDefault="00F624B0">
      <w:pPr>
        <w:pStyle w:val="Default"/>
        <w:jc w:val="both"/>
        <w:rPr>
          <w:sz w:val="22"/>
          <w:szCs w:val="22"/>
        </w:rPr>
      </w:pPr>
    </w:p>
    <w:tbl>
      <w:tblPr>
        <w:tblStyle w:val="Grilledutableau"/>
        <w:tblW w:w="0" w:type="auto"/>
        <w:tblLook w:val="04A0" w:firstRow="1" w:lastRow="0" w:firstColumn="1" w:lastColumn="0" w:noHBand="0" w:noVBand="1"/>
      </w:tblPr>
      <w:tblGrid>
        <w:gridCol w:w="4530"/>
        <w:gridCol w:w="4530"/>
      </w:tblGrid>
      <w:tr w:rsidR="00F624B0" w14:paraId="369AB23F" w14:textId="77777777">
        <w:trPr>
          <w:trHeight w:val="397"/>
        </w:trPr>
        <w:tc>
          <w:tcPr>
            <w:tcW w:w="4530" w:type="dxa"/>
            <w:shd w:val="clear" w:color="auto" w:fill="D9D9D9"/>
          </w:tcPr>
          <w:p w14:paraId="19882215" w14:textId="77777777" w:rsidR="00F624B0" w:rsidRDefault="00977A59">
            <w:pPr>
              <w:pStyle w:val="Default"/>
              <w:rPr>
                <w:b/>
              </w:rPr>
            </w:pPr>
            <w:r>
              <w:rPr>
                <w:b/>
              </w:rPr>
              <w:t xml:space="preserve">Porteur du projet </w:t>
            </w:r>
          </w:p>
        </w:tc>
        <w:tc>
          <w:tcPr>
            <w:tcW w:w="4530" w:type="dxa"/>
            <w:tcBorders>
              <w:top w:val="none" w:sz="4" w:space="0" w:color="000000"/>
              <w:right w:val="none" w:sz="4" w:space="0" w:color="000000"/>
            </w:tcBorders>
          </w:tcPr>
          <w:p w14:paraId="16903DAC" w14:textId="77777777" w:rsidR="00F624B0" w:rsidRDefault="00F624B0">
            <w:pPr>
              <w:pStyle w:val="Default"/>
              <w:rPr>
                <w:sz w:val="22"/>
                <w:szCs w:val="22"/>
              </w:rPr>
            </w:pPr>
          </w:p>
        </w:tc>
      </w:tr>
      <w:tr w:rsidR="00F624B0" w14:paraId="301483C5" w14:textId="77777777" w:rsidTr="005C3902">
        <w:trPr>
          <w:trHeight w:val="285"/>
        </w:trPr>
        <w:tc>
          <w:tcPr>
            <w:tcW w:w="4530" w:type="dxa"/>
          </w:tcPr>
          <w:p w14:paraId="67B4EEA8" w14:textId="77777777" w:rsidR="00F624B0" w:rsidRDefault="00977A59">
            <w:pPr>
              <w:pStyle w:val="Default"/>
              <w:rPr>
                <w:sz w:val="22"/>
                <w:szCs w:val="22"/>
              </w:rPr>
            </w:pPr>
            <w:r>
              <w:rPr>
                <w:sz w:val="22"/>
                <w:szCs w:val="22"/>
              </w:rPr>
              <w:t>Nom et prénom du porteur</w:t>
            </w:r>
          </w:p>
        </w:tc>
        <w:tc>
          <w:tcPr>
            <w:tcW w:w="4530" w:type="dxa"/>
          </w:tcPr>
          <w:p w14:paraId="23347FB8" w14:textId="77777777" w:rsidR="00F624B0" w:rsidRDefault="00F624B0">
            <w:pPr>
              <w:pStyle w:val="Default"/>
              <w:rPr>
                <w:sz w:val="22"/>
                <w:szCs w:val="22"/>
              </w:rPr>
            </w:pPr>
          </w:p>
        </w:tc>
      </w:tr>
      <w:tr w:rsidR="00F624B0" w14:paraId="6BABF1C7" w14:textId="77777777" w:rsidTr="005C3902">
        <w:trPr>
          <w:trHeight w:val="177"/>
        </w:trPr>
        <w:tc>
          <w:tcPr>
            <w:tcW w:w="4530" w:type="dxa"/>
          </w:tcPr>
          <w:p w14:paraId="1E0FF2D0" w14:textId="77777777" w:rsidR="00F624B0" w:rsidRDefault="00977A59">
            <w:pPr>
              <w:pStyle w:val="Default"/>
              <w:rPr>
                <w:sz w:val="22"/>
                <w:szCs w:val="22"/>
              </w:rPr>
            </w:pPr>
            <w:r>
              <w:rPr>
                <w:sz w:val="22"/>
                <w:szCs w:val="22"/>
              </w:rPr>
              <w:t>Fonction</w:t>
            </w:r>
          </w:p>
        </w:tc>
        <w:tc>
          <w:tcPr>
            <w:tcW w:w="4530" w:type="dxa"/>
          </w:tcPr>
          <w:p w14:paraId="64E2CBA9" w14:textId="77777777" w:rsidR="00F624B0" w:rsidRDefault="00F624B0">
            <w:pPr>
              <w:pStyle w:val="Default"/>
              <w:rPr>
                <w:sz w:val="22"/>
                <w:szCs w:val="22"/>
              </w:rPr>
            </w:pPr>
          </w:p>
        </w:tc>
      </w:tr>
      <w:tr w:rsidR="00F624B0" w14:paraId="3A9AE7C7" w14:textId="77777777" w:rsidTr="005C3902">
        <w:trPr>
          <w:trHeight w:val="293"/>
        </w:trPr>
        <w:tc>
          <w:tcPr>
            <w:tcW w:w="4530" w:type="dxa"/>
          </w:tcPr>
          <w:p w14:paraId="3E6741E6" w14:textId="77777777" w:rsidR="00F624B0" w:rsidRDefault="00977A59">
            <w:pPr>
              <w:pStyle w:val="Default"/>
              <w:rPr>
                <w:sz w:val="22"/>
                <w:szCs w:val="22"/>
              </w:rPr>
            </w:pPr>
            <w:r>
              <w:rPr>
                <w:sz w:val="22"/>
                <w:szCs w:val="22"/>
              </w:rPr>
              <w:t>Email</w:t>
            </w:r>
          </w:p>
        </w:tc>
        <w:tc>
          <w:tcPr>
            <w:tcW w:w="4530" w:type="dxa"/>
          </w:tcPr>
          <w:p w14:paraId="1A57EFE5" w14:textId="77777777" w:rsidR="00F624B0" w:rsidRDefault="00F624B0">
            <w:pPr>
              <w:pStyle w:val="Default"/>
              <w:rPr>
                <w:sz w:val="22"/>
                <w:szCs w:val="22"/>
              </w:rPr>
            </w:pPr>
          </w:p>
        </w:tc>
      </w:tr>
      <w:tr w:rsidR="00F624B0" w14:paraId="7EB96588" w14:textId="77777777" w:rsidTr="005C3902">
        <w:trPr>
          <w:trHeight w:val="269"/>
        </w:trPr>
        <w:tc>
          <w:tcPr>
            <w:tcW w:w="4530" w:type="dxa"/>
          </w:tcPr>
          <w:p w14:paraId="63BA90FC" w14:textId="77777777" w:rsidR="00F624B0" w:rsidRDefault="00977A59">
            <w:pPr>
              <w:pStyle w:val="Default"/>
              <w:rPr>
                <w:sz w:val="22"/>
                <w:szCs w:val="22"/>
              </w:rPr>
            </w:pPr>
            <w:r>
              <w:rPr>
                <w:sz w:val="22"/>
                <w:szCs w:val="22"/>
              </w:rPr>
              <w:t>Téléphone</w:t>
            </w:r>
          </w:p>
        </w:tc>
        <w:tc>
          <w:tcPr>
            <w:tcW w:w="4530" w:type="dxa"/>
          </w:tcPr>
          <w:p w14:paraId="07590FA2" w14:textId="77777777" w:rsidR="00F624B0" w:rsidRDefault="00F624B0">
            <w:pPr>
              <w:pStyle w:val="Default"/>
              <w:rPr>
                <w:sz w:val="22"/>
                <w:szCs w:val="22"/>
              </w:rPr>
            </w:pPr>
          </w:p>
        </w:tc>
      </w:tr>
    </w:tbl>
    <w:p w14:paraId="29790EA4" w14:textId="77777777" w:rsidR="00F624B0" w:rsidRDefault="00F624B0">
      <w:pPr>
        <w:pStyle w:val="Default"/>
        <w:rPr>
          <w:sz w:val="22"/>
          <w:szCs w:val="22"/>
        </w:rPr>
      </w:pPr>
    </w:p>
    <w:tbl>
      <w:tblPr>
        <w:tblStyle w:val="Grilledutableau"/>
        <w:tblW w:w="0" w:type="auto"/>
        <w:tblLook w:val="04A0" w:firstRow="1" w:lastRow="0" w:firstColumn="1" w:lastColumn="0" w:noHBand="0" w:noVBand="1"/>
      </w:tblPr>
      <w:tblGrid>
        <w:gridCol w:w="4530"/>
        <w:gridCol w:w="4530"/>
      </w:tblGrid>
      <w:tr w:rsidR="00F624B0" w14:paraId="1068B1AF" w14:textId="77777777">
        <w:trPr>
          <w:trHeight w:val="284"/>
        </w:trPr>
        <w:tc>
          <w:tcPr>
            <w:tcW w:w="4530" w:type="dxa"/>
            <w:shd w:val="clear" w:color="auto" w:fill="D9D9D9"/>
          </w:tcPr>
          <w:p w14:paraId="2433635A" w14:textId="77777777" w:rsidR="00F624B0" w:rsidRDefault="00977A59">
            <w:pPr>
              <w:pStyle w:val="Default"/>
              <w:rPr>
                <w:b/>
              </w:rPr>
            </w:pPr>
            <w:r>
              <w:rPr>
                <w:b/>
              </w:rPr>
              <w:t>UMR 1*</w:t>
            </w:r>
          </w:p>
        </w:tc>
        <w:tc>
          <w:tcPr>
            <w:tcW w:w="4530" w:type="dxa"/>
            <w:tcBorders>
              <w:top w:val="none" w:sz="4" w:space="0" w:color="000000"/>
              <w:right w:val="none" w:sz="4" w:space="0" w:color="000000"/>
            </w:tcBorders>
          </w:tcPr>
          <w:p w14:paraId="627728E5" w14:textId="77777777" w:rsidR="00F624B0" w:rsidRDefault="00F624B0">
            <w:pPr>
              <w:pStyle w:val="Default"/>
              <w:rPr>
                <w:sz w:val="22"/>
                <w:szCs w:val="22"/>
              </w:rPr>
            </w:pPr>
          </w:p>
        </w:tc>
      </w:tr>
      <w:tr w:rsidR="00F624B0" w14:paraId="2851571C" w14:textId="77777777">
        <w:trPr>
          <w:trHeight w:val="284"/>
        </w:trPr>
        <w:tc>
          <w:tcPr>
            <w:tcW w:w="4530" w:type="dxa"/>
          </w:tcPr>
          <w:p w14:paraId="1B754DE9" w14:textId="77777777" w:rsidR="00F624B0" w:rsidRDefault="00977A59">
            <w:pPr>
              <w:pStyle w:val="Default"/>
              <w:rPr>
                <w:sz w:val="22"/>
                <w:szCs w:val="22"/>
              </w:rPr>
            </w:pPr>
            <w:r>
              <w:rPr>
                <w:sz w:val="22"/>
                <w:szCs w:val="22"/>
              </w:rPr>
              <w:t>Nom du laboratoire</w:t>
            </w:r>
          </w:p>
        </w:tc>
        <w:tc>
          <w:tcPr>
            <w:tcW w:w="4530" w:type="dxa"/>
          </w:tcPr>
          <w:p w14:paraId="7E3A941F" w14:textId="77777777" w:rsidR="00F624B0" w:rsidRDefault="00F624B0">
            <w:pPr>
              <w:pStyle w:val="Default"/>
              <w:rPr>
                <w:sz w:val="22"/>
                <w:szCs w:val="22"/>
              </w:rPr>
            </w:pPr>
          </w:p>
        </w:tc>
      </w:tr>
      <w:tr w:rsidR="00F624B0" w14:paraId="6FC25506" w14:textId="77777777">
        <w:trPr>
          <w:trHeight w:val="284"/>
        </w:trPr>
        <w:tc>
          <w:tcPr>
            <w:tcW w:w="4530" w:type="dxa"/>
          </w:tcPr>
          <w:p w14:paraId="53878BBC" w14:textId="073A4DC9" w:rsidR="00F624B0" w:rsidRDefault="00FE534B">
            <w:pPr>
              <w:pStyle w:val="Default"/>
              <w:rPr>
                <w:sz w:val="22"/>
                <w:szCs w:val="22"/>
              </w:rPr>
            </w:pPr>
            <w:r w:rsidRPr="00FE534B">
              <w:rPr>
                <w:sz w:val="22"/>
                <w:szCs w:val="22"/>
              </w:rPr>
              <w:t>Tuteur de stage au sein de l’UMR 1</w:t>
            </w:r>
          </w:p>
        </w:tc>
        <w:tc>
          <w:tcPr>
            <w:tcW w:w="4530" w:type="dxa"/>
          </w:tcPr>
          <w:p w14:paraId="12089ED7" w14:textId="77777777" w:rsidR="00F624B0" w:rsidRDefault="00F624B0">
            <w:pPr>
              <w:pStyle w:val="Default"/>
              <w:rPr>
                <w:sz w:val="22"/>
                <w:szCs w:val="22"/>
              </w:rPr>
            </w:pPr>
          </w:p>
        </w:tc>
      </w:tr>
      <w:tr w:rsidR="00F624B0" w14:paraId="263AA4D7" w14:textId="77777777">
        <w:trPr>
          <w:trHeight w:val="284"/>
        </w:trPr>
        <w:tc>
          <w:tcPr>
            <w:tcW w:w="4530" w:type="dxa"/>
          </w:tcPr>
          <w:p w14:paraId="0D44CCDB" w14:textId="77777777" w:rsidR="00F624B0" w:rsidRDefault="00977A59">
            <w:pPr>
              <w:pStyle w:val="Default"/>
              <w:rPr>
                <w:sz w:val="22"/>
                <w:szCs w:val="22"/>
              </w:rPr>
            </w:pPr>
            <w:r>
              <w:rPr>
                <w:sz w:val="22"/>
                <w:szCs w:val="22"/>
              </w:rPr>
              <w:t>Email</w:t>
            </w:r>
          </w:p>
        </w:tc>
        <w:tc>
          <w:tcPr>
            <w:tcW w:w="4530" w:type="dxa"/>
          </w:tcPr>
          <w:p w14:paraId="2373A2D6" w14:textId="77777777" w:rsidR="00F624B0" w:rsidRDefault="00F624B0">
            <w:pPr>
              <w:pStyle w:val="Default"/>
              <w:rPr>
                <w:sz w:val="22"/>
                <w:szCs w:val="22"/>
              </w:rPr>
            </w:pPr>
          </w:p>
        </w:tc>
      </w:tr>
    </w:tbl>
    <w:p w14:paraId="32D28F51" w14:textId="77777777" w:rsidR="00F624B0" w:rsidRDefault="00F624B0">
      <w:pPr>
        <w:pStyle w:val="Default"/>
        <w:rPr>
          <w:sz w:val="22"/>
          <w:szCs w:val="22"/>
        </w:rPr>
      </w:pPr>
    </w:p>
    <w:tbl>
      <w:tblPr>
        <w:tblStyle w:val="Grilledutableau"/>
        <w:tblW w:w="0" w:type="auto"/>
        <w:tblLook w:val="04A0" w:firstRow="1" w:lastRow="0" w:firstColumn="1" w:lastColumn="0" w:noHBand="0" w:noVBand="1"/>
      </w:tblPr>
      <w:tblGrid>
        <w:gridCol w:w="4530"/>
        <w:gridCol w:w="4530"/>
      </w:tblGrid>
      <w:tr w:rsidR="00F624B0" w14:paraId="205EEC18" w14:textId="77777777">
        <w:trPr>
          <w:trHeight w:val="284"/>
        </w:trPr>
        <w:tc>
          <w:tcPr>
            <w:tcW w:w="4530" w:type="dxa"/>
            <w:shd w:val="clear" w:color="auto" w:fill="D9D9D9"/>
          </w:tcPr>
          <w:p w14:paraId="52D0EDA4" w14:textId="77777777" w:rsidR="00F624B0" w:rsidRDefault="00977A59">
            <w:pPr>
              <w:pStyle w:val="Default"/>
              <w:rPr>
                <w:b/>
              </w:rPr>
            </w:pPr>
            <w:r>
              <w:rPr>
                <w:b/>
              </w:rPr>
              <w:t xml:space="preserve">UMR 2* </w:t>
            </w:r>
            <w:r>
              <w:rPr>
                <w:sz w:val="20"/>
                <w:szCs w:val="20"/>
              </w:rPr>
              <w:t>(à dupliquer si besoin)</w:t>
            </w:r>
          </w:p>
        </w:tc>
        <w:tc>
          <w:tcPr>
            <w:tcW w:w="4530" w:type="dxa"/>
            <w:tcBorders>
              <w:top w:val="none" w:sz="4" w:space="0" w:color="000000"/>
              <w:right w:val="none" w:sz="4" w:space="0" w:color="000000"/>
            </w:tcBorders>
          </w:tcPr>
          <w:p w14:paraId="343996E7" w14:textId="77777777" w:rsidR="00F624B0" w:rsidRDefault="00F624B0">
            <w:pPr>
              <w:pStyle w:val="Default"/>
              <w:rPr>
                <w:sz w:val="22"/>
                <w:szCs w:val="22"/>
              </w:rPr>
            </w:pPr>
          </w:p>
        </w:tc>
      </w:tr>
      <w:tr w:rsidR="00F624B0" w14:paraId="25792E3C" w14:textId="77777777">
        <w:trPr>
          <w:trHeight w:val="284"/>
        </w:trPr>
        <w:tc>
          <w:tcPr>
            <w:tcW w:w="4530" w:type="dxa"/>
          </w:tcPr>
          <w:p w14:paraId="749415D4" w14:textId="77777777" w:rsidR="00F624B0" w:rsidRDefault="00977A59">
            <w:pPr>
              <w:pStyle w:val="Default"/>
              <w:rPr>
                <w:sz w:val="22"/>
                <w:szCs w:val="22"/>
              </w:rPr>
            </w:pPr>
            <w:r>
              <w:rPr>
                <w:sz w:val="22"/>
                <w:szCs w:val="22"/>
              </w:rPr>
              <w:t>Nom du laboratoire</w:t>
            </w:r>
          </w:p>
        </w:tc>
        <w:tc>
          <w:tcPr>
            <w:tcW w:w="4530" w:type="dxa"/>
          </w:tcPr>
          <w:p w14:paraId="7016604C" w14:textId="77777777" w:rsidR="00F624B0" w:rsidRDefault="00F624B0">
            <w:pPr>
              <w:pStyle w:val="Default"/>
              <w:rPr>
                <w:sz w:val="22"/>
                <w:szCs w:val="22"/>
              </w:rPr>
            </w:pPr>
          </w:p>
        </w:tc>
      </w:tr>
      <w:tr w:rsidR="00F624B0" w14:paraId="2B623E28" w14:textId="77777777">
        <w:trPr>
          <w:trHeight w:val="284"/>
        </w:trPr>
        <w:tc>
          <w:tcPr>
            <w:tcW w:w="4530" w:type="dxa"/>
          </w:tcPr>
          <w:p w14:paraId="34EF798E" w14:textId="28663708" w:rsidR="00F624B0" w:rsidRDefault="00FE534B">
            <w:pPr>
              <w:pStyle w:val="Default"/>
              <w:rPr>
                <w:sz w:val="22"/>
                <w:szCs w:val="22"/>
              </w:rPr>
            </w:pPr>
            <w:r w:rsidRPr="00FE534B">
              <w:rPr>
                <w:sz w:val="22"/>
                <w:szCs w:val="22"/>
              </w:rPr>
              <w:t xml:space="preserve">Tuteur de stage au sein de l’UMR </w:t>
            </w:r>
            <w:r>
              <w:rPr>
                <w:sz w:val="22"/>
                <w:szCs w:val="22"/>
              </w:rPr>
              <w:t>2</w:t>
            </w:r>
          </w:p>
        </w:tc>
        <w:tc>
          <w:tcPr>
            <w:tcW w:w="4530" w:type="dxa"/>
          </w:tcPr>
          <w:p w14:paraId="62171A8B" w14:textId="77777777" w:rsidR="00F624B0" w:rsidRDefault="00F624B0">
            <w:pPr>
              <w:pStyle w:val="Default"/>
              <w:rPr>
                <w:sz w:val="22"/>
                <w:szCs w:val="22"/>
              </w:rPr>
            </w:pPr>
          </w:p>
        </w:tc>
      </w:tr>
      <w:tr w:rsidR="00F624B0" w14:paraId="27E1BE0F" w14:textId="77777777">
        <w:trPr>
          <w:trHeight w:val="284"/>
        </w:trPr>
        <w:tc>
          <w:tcPr>
            <w:tcW w:w="4530" w:type="dxa"/>
          </w:tcPr>
          <w:p w14:paraId="72F76171" w14:textId="77777777" w:rsidR="00F624B0" w:rsidRDefault="00977A59">
            <w:pPr>
              <w:pStyle w:val="Default"/>
              <w:rPr>
                <w:sz w:val="22"/>
                <w:szCs w:val="22"/>
              </w:rPr>
            </w:pPr>
            <w:r>
              <w:rPr>
                <w:sz w:val="22"/>
                <w:szCs w:val="22"/>
              </w:rPr>
              <w:t>Email</w:t>
            </w:r>
          </w:p>
        </w:tc>
        <w:tc>
          <w:tcPr>
            <w:tcW w:w="4530" w:type="dxa"/>
          </w:tcPr>
          <w:p w14:paraId="17620EE2" w14:textId="77777777" w:rsidR="00F624B0" w:rsidRDefault="00F624B0">
            <w:pPr>
              <w:pStyle w:val="Default"/>
              <w:rPr>
                <w:sz w:val="22"/>
                <w:szCs w:val="22"/>
              </w:rPr>
            </w:pPr>
          </w:p>
        </w:tc>
      </w:tr>
    </w:tbl>
    <w:p w14:paraId="1A4503A4" w14:textId="77777777" w:rsidR="00F624B0" w:rsidRDefault="00F624B0">
      <w:pPr>
        <w:pStyle w:val="Default"/>
        <w:rPr>
          <w:i/>
          <w:sz w:val="20"/>
          <w:szCs w:val="20"/>
        </w:rPr>
      </w:pPr>
    </w:p>
    <w:p w14:paraId="64A97B46" w14:textId="5F071E33" w:rsidR="00F624B0" w:rsidRDefault="00977A59">
      <w:pPr>
        <w:pStyle w:val="Default"/>
        <w:rPr>
          <w:rFonts w:asciiTheme="minorHAnsi" w:hAnsiTheme="minorHAnsi" w:cstheme="minorHAnsi"/>
          <w:i/>
          <w:color w:val="000000" w:themeColor="text1"/>
          <w:sz w:val="20"/>
          <w:szCs w:val="20"/>
        </w:rPr>
      </w:pPr>
      <w:r>
        <w:rPr>
          <w:rFonts w:asciiTheme="minorHAnsi" w:hAnsiTheme="minorHAnsi" w:cstheme="minorHAnsi"/>
          <w:i/>
          <w:sz w:val="20"/>
          <w:szCs w:val="20"/>
        </w:rPr>
        <w:t>*Les UMR doivent être membres de l’Institut AMUtech, c’est-à-dire appartenir à la liste suivante : CINaM, IM2NP, ICR, Fresnel, ISm2, Madirel, CPT, LP3, PIIM.</w:t>
      </w:r>
      <w:r>
        <w:rPr>
          <w:rFonts w:asciiTheme="minorHAnsi" w:hAnsiTheme="minorHAnsi" w:cstheme="minorHAnsi"/>
          <w:i/>
          <w:color w:val="FF0000"/>
          <w:sz w:val="20"/>
          <w:szCs w:val="20"/>
        </w:rPr>
        <w:t xml:space="preserve"> </w:t>
      </w:r>
      <w:r>
        <w:rPr>
          <w:rFonts w:asciiTheme="minorHAnsi" w:hAnsiTheme="minorHAnsi" w:cstheme="minorHAnsi"/>
          <w:i/>
          <w:color w:val="000000" w:themeColor="text1"/>
          <w:sz w:val="20"/>
          <w:szCs w:val="20"/>
        </w:rPr>
        <w:t>Les responsables de projet doivent être sur la liste des personnels déclarés par leur unité, comme faisant partie d’AMUtech.</w:t>
      </w:r>
    </w:p>
    <w:p w14:paraId="2F1E6B7C" w14:textId="77777777" w:rsidR="00CF5841" w:rsidRDefault="00CF5841">
      <w:pPr>
        <w:pStyle w:val="Default"/>
        <w:rPr>
          <w:i/>
          <w:sz w:val="20"/>
          <w:szCs w:val="20"/>
        </w:rPr>
      </w:pPr>
    </w:p>
    <w:p w14:paraId="2A28B26F" w14:textId="77777777" w:rsidR="0009432B" w:rsidRDefault="0009432B" w:rsidP="0009432B">
      <w:pPr>
        <w:widowControl w:val="0"/>
        <w:tabs>
          <w:tab w:val="left" w:pos="1873"/>
          <w:tab w:val="left" w:pos="4465"/>
          <w:tab w:val="left" w:pos="6829"/>
        </w:tabs>
        <w:autoSpaceDE w:val="0"/>
        <w:autoSpaceDN w:val="0"/>
        <w:rPr>
          <w:rFonts w:ascii="Calibri" w:eastAsia="Calibri" w:hAnsi="Calibri" w:cs="Calibri"/>
          <w:b/>
          <w:szCs w:val="22"/>
          <w:lang w:eastAsia="en-US"/>
        </w:rPr>
      </w:pPr>
    </w:p>
    <w:p w14:paraId="0F5CFF2E" w14:textId="1480BEE9" w:rsidR="0009432B" w:rsidRPr="0009432B" w:rsidRDefault="0009432B" w:rsidP="0009432B">
      <w:pPr>
        <w:widowControl w:val="0"/>
        <w:tabs>
          <w:tab w:val="left" w:pos="1873"/>
          <w:tab w:val="left" w:pos="4465"/>
          <w:tab w:val="left" w:pos="6829"/>
        </w:tabs>
        <w:autoSpaceDE w:val="0"/>
        <w:autoSpaceDN w:val="0"/>
        <w:rPr>
          <w:rFonts w:ascii="Calibri" w:eastAsia="Calibri" w:hAnsi="Calibri" w:cs="Calibri"/>
          <w:szCs w:val="22"/>
          <w:lang w:eastAsia="en-US"/>
        </w:rPr>
      </w:pPr>
      <w:r w:rsidRPr="0009432B">
        <w:rPr>
          <w:rFonts w:asciiTheme="minorHAnsi" w:eastAsia="Arial" w:hAnsiTheme="minorHAnsi" w:cs="Arial"/>
          <w:b/>
          <w:bCs/>
          <w:color w:val="00000A"/>
          <w:sz w:val="28"/>
          <w:lang w:eastAsia="en-US"/>
        </w:rPr>
        <w:t>Stage de :</w:t>
      </w:r>
      <w:r w:rsidRPr="0009432B">
        <w:rPr>
          <w:rFonts w:ascii="Calibri" w:eastAsia="Calibri" w:hAnsi="Calibri" w:cs="Calibri"/>
          <w:b/>
          <w:szCs w:val="22"/>
          <w:lang w:eastAsia="en-US"/>
        </w:rPr>
        <w:tab/>
      </w:r>
      <w:r w:rsidRPr="0009432B">
        <w:rPr>
          <w:rFonts w:ascii="Wingdings" w:eastAsia="Calibri" w:hAnsi="Wingdings" w:cs="Calibri"/>
          <w:szCs w:val="22"/>
          <w:lang w:eastAsia="en-US"/>
        </w:rPr>
        <w:t></w:t>
      </w:r>
      <w:r w:rsidRPr="0009432B">
        <w:rPr>
          <w:rFonts w:eastAsia="Calibri" w:cs="Calibri"/>
          <w:spacing w:val="-7"/>
          <w:szCs w:val="22"/>
          <w:lang w:eastAsia="en-US"/>
        </w:rPr>
        <w:t xml:space="preserve"> </w:t>
      </w:r>
      <w:r w:rsidRPr="0009432B">
        <w:rPr>
          <w:rFonts w:ascii="Calibri" w:eastAsia="Calibri" w:hAnsi="Calibri" w:cs="Calibri"/>
          <w:szCs w:val="22"/>
          <w:lang w:eastAsia="en-US"/>
        </w:rPr>
        <w:t>M1</w:t>
      </w:r>
      <w:r w:rsidRPr="0009432B">
        <w:rPr>
          <w:rFonts w:ascii="Calibri" w:eastAsia="Calibri" w:hAnsi="Calibri" w:cs="Calibri"/>
          <w:spacing w:val="-1"/>
          <w:szCs w:val="22"/>
          <w:lang w:eastAsia="en-US"/>
        </w:rPr>
        <w:t xml:space="preserve"> </w:t>
      </w:r>
      <w:r w:rsidRPr="0009432B">
        <w:rPr>
          <w:rFonts w:ascii="Calibri" w:eastAsia="Calibri" w:hAnsi="Calibri" w:cs="Calibri"/>
          <w:szCs w:val="22"/>
          <w:lang w:eastAsia="en-US"/>
        </w:rPr>
        <w:t>:</w:t>
      </w:r>
      <w:r w:rsidRPr="0009432B">
        <w:rPr>
          <w:rFonts w:ascii="Calibri" w:eastAsia="Calibri" w:hAnsi="Calibri" w:cs="Calibri"/>
          <w:szCs w:val="22"/>
          <w:lang w:eastAsia="en-US"/>
        </w:rPr>
        <w:tab/>
      </w:r>
      <w:r w:rsidRPr="0009432B">
        <w:rPr>
          <w:rFonts w:ascii="Wingdings" w:eastAsia="Calibri" w:hAnsi="Wingdings" w:cs="Calibri"/>
          <w:szCs w:val="22"/>
          <w:lang w:eastAsia="en-US"/>
        </w:rPr>
        <w:t></w:t>
      </w:r>
      <w:r w:rsidRPr="0009432B">
        <w:rPr>
          <w:rFonts w:eastAsia="Calibri" w:cs="Calibri"/>
          <w:spacing w:val="-6"/>
          <w:szCs w:val="22"/>
          <w:lang w:eastAsia="en-US"/>
        </w:rPr>
        <w:t xml:space="preserve"> </w:t>
      </w:r>
      <w:r w:rsidRPr="0009432B">
        <w:rPr>
          <w:rFonts w:ascii="Calibri" w:eastAsia="Calibri" w:hAnsi="Calibri" w:cs="Calibri"/>
          <w:szCs w:val="22"/>
          <w:lang w:eastAsia="en-US"/>
        </w:rPr>
        <w:t>M2</w:t>
      </w:r>
      <w:r w:rsidRPr="0009432B">
        <w:rPr>
          <w:rFonts w:ascii="Calibri" w:eastAsia="Calibri" w:hAnsi="Calibri" w:cs="Calibri"/>
          <w:spacing w:val="58"/>
          <w:szCs w:val="22"/>
          <w:lang w:eastAsia="en-US"/>
        </w:rPr>
        <w:t xml:space="preserve"> </w:t>
      </w:r>
      <w:r w:rsidRPr="0009432B">
        <w:rPr>
          <w:rFonts w:ascii="Calibri" w:eastAsia="Calibri" w:hAnsi="Calibri" w:cs="Calibri"/>
          <w:szCs w:val="22"/>
          <w:lang w:eastAsia="en-US"/>
        </w:rPr>
        <w:t>:</w:t>
      </w:r>
      <w:r w:rsidRPr="0009432B">
        <w:rPr>
          <w:rFonts w:ascii="Calibri" w:eastAsia="Calibri" w:hAnsi="Calibri" w:cs="Calibri"/>
          <w:szCs w:val="22"/>
          <w:lang w:eastAsia="en-US"/>
        </w:rPr>
        <w:tab/>
      </w:r>
      <w:r w:rsidRPr="0009432B">
        <w:rPr>
          <w:rFonts w:ascii="Wingdings" w:eastAsia="Calibri" w:hAnsi="Wingdings" w:cs="Calibri"/>
          <w:szCs w:val="22"/>
          <w:lang w:eastAsia="en-US"/>
        </w:rPr>
        <w:t></w:t>
      </w:r>
      <w:r w:rsidRPr="0009432B">
        <w:rPr>
          <w:rFonts w:eastAsia="Calibri" w:cs="Calibri"/>
          <w:spacing w:val="-6"/>
          <w:szCs w:val="22"/>
          <w:lang w:eastAsia="en-US"/>
        </w:rPr>
        <w:t xml:space="preserve"> </w:t>
      </w:r>
      <w:r w:rsidRPr="0009432B">
        <w:rPr>
          <w:rFonts w:ascii="Calibri" w:eastAsia="Calibri" w:hAnsi="Calibri" w:cs="Calibri"/>
          <w:szCs w:val="22"/>
          <w:lang w:eastAsia="en-US"/>
        </w:rPr>
        <w:t>élève Ingénieur</w:t>
      </w:r>
    </w:p>
    <w:p w14:paraId="48A80F5D" w14:textId="77777777" w:rsidR="0009432B" w:rsidRDefault="0009432B" w:rsidP="00CF5841">
      <w:pPr>
        <w:jc w:val="both"/>
        <w:rPr>
          <w:rFonts w:asciiTheme="minorHAnsi" w:eastAsia="Arial" w:hAnsiTheme="minorHAnsi" w:cs="Arial"/>
          <w:b/>
          <w:bCs/>
          <w:color w:val="00000A"/>
          <w:sz w:val="28"/>
          <w:lang w:eastAsia="en-U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1"/>
      </w:tblGrid>
      <w:tr w:rsidR="00FE17E1" w14:paraId="180BF1CD" w14:textId="77777777" w:rsidTr="00FE17E1">
        <w:trPr>
          <w:trHeight w:val="292"/>
        </w:trPr>
        <w:tc>
          <w:tcPr>
            <w:tcW w:w="4531" w:type="dxa"/>
          </w:tcPr>
          <w:p w14:paraId="503DB2F0" w14:textId="77777777" w:rsidR="00FE17E1" w:rsidRPr="00FE17E1" w:rsidRDefault="00FE17E1" w:rsidP="00FE17E1">
            <w:pPr>
              <w:pStyle w:val="Default"/>
              <w:rPr>
                <w:sz w:val="22"/>
                <w:szCs w:val="22"/>
              </w:rPr>
            </w:pPr>
            <w:r w:rsidRPr="00FE17E1">
              <w:rPr>
                <w:sz w:val="22"/>
                <w:szCs w:val="22"/>
              </w:rPr>
              <w:t>Nom, Prénom de l’étudiant</w:t>
            </w:r>
          </w:p>
        </w:tc>
        <w:tc>
          <w:tcPr>
            <w:tcW w:w="4531" w:type="dxa"/>
          </w:tcPr>
          <w:p w14:paraId="6A068AE9" w14:textId="77777777" w:rsidR="00FE17E1" w:rsidRPr="00FE17E1" w:rsidRDefault="00FE17E1" w:rsidP="00FE17E1">
            <w:pPr>
              <w:pStyle w:val="Default"/>
              <w:rPr>
                <w:sz w:val="22"/>
                <w:szCs w:val="22"/>
              </w:rPr>
            </w:pPr>
          </w:p>
        </w:tc>
      </w:tr>
      <w:tr w:rsidR="00FE17E1" w14:paraId="54B0EAA4" w14:textId="77777777" w:rsidTr="00FE17E1">
        <w:trPr>
          <w:trHeight w:val="293"/>
        </w:trPr>
        <w:tc>
          <w:tcPr>
            <w:tcW w:w="4531" w:type="dxa"/>
          </w:tcPr>
          <w:p w14:paraId="1D480131" w14:textId="77777777" w:rsidR="00FE17E1" w:rsidRPr="00FE17E1" w:rsidRDefault="00FE17E1" w:rsidP="00FE17E1">
            <w:pPr>
              <w:pStyle w:val="Default"/>
              <w:rPr>
                <w:sz w:val="22"/>
                <w:szCs w:val="22"/>
              </w:rPr>
            </w:pPr>
            <w:r w:rsidRPr="00FE17E1">
              <w:rPr>
                <w:sz w:val="22"/>
                <w:szCs w:val="22"/>
              </w:rPr>
              <w:t>Formation** de l’étudiant :</w:t>
            </w:r>
          </w:p>
        </w:tc>
        <w:tc>
          <w:tcPr>
            <w:tcW w:w="4531" w:type="dxa"/>
          </w:tcPr>
          <w:p w14:paraId="6E6285B9" w14:textId="77777777" w:rsidR="00FE17E1" w:rsidRPr="00FE17E1" w:rsidRDefault="00FE17E1" w:rsidP="00FE17E1">
            <w:pPr>
              <w:pStyle w:val="Default"/>
              <w:rPr>
                <w:sz w:val="22"/>
                <w:szCs w:val="22"/>
              </w:rPr>
            </w:pPr>
          </w:p>
        </w:tc>
      </w:tr>
      <w:tr w:rsidR="00FE17E1" w14:paraId="46310B92" w14:textId="77777777" w:rsidTr="00FE17E1">
        <w:trPr>
          <w:trHeight w:val="292"/>
        </w:trPr>
        <w:tc>
          <w:tcPr>
            <w:tcW w:w="4531" w:type="dxa"/>
          </w:tcPr>
          <w:p w14:paraId="222666BA" w14:textId="68A5965E" w:rsidR="00FE17E1" w:rsidRPr="00FE17E1" w:rsidRDefault="00FE17E1" w:rsidP="00FE17E1">
            <w:pPr>
              <w:pStyle w:val="Default"/>
              <w:rPr>
                <w:sz w:val="22"/>
                <w:szCs w:val="22"/>
              </w:rPr>
            </w:pPr>
            <w:r w:rsidRPr="00FE17E1">
              <w:rPr>
                <w:sz w:val="22"/>
                <w:szCs w:val="22"/>
              </w:rPr>
              <w:t>Durée*** de stage</w:t>
            </w:r>
            <w:r w:rsidR="000A783B">
              <w:rPr>
                <w:sz w:val="22"/>
                <w:szCs w:val="22"/>
              </w:rPr>
              <w:t xml:space="preserve"> </w:t>
            </w:r>
            <w:r w:rsidRPr="00FE17E1">
              <w:rPr>
                <w:sz w:val="22"/>
                <w:szCs w:val="22"/>
              </w:rPr>
              <w:t>:</w:t>
            </w:r>
          </w:p>
        </w:tc>
        <w:tc>
          <w:tcPr>
            <w:tcW w:w="4531" w:type="dxa"/>
          </w:tcPr>
          <w:p w14:paraId="363FBC8C" w14:textId="77777777" w:rsidR="00FE17E1" w:rsidRPr="00FE17E1" w:rsidRDefault="00FE17E1" w:rsidP="00FE17E1">
            <w:pPr>
              <w:pStyle w:val="Default"/>
              <w:rPr>
                <w:sz w:val="22"/>
                <w:szCs w:val="22"/>
              </w:rPr>
            </w:pPr>
          </w:p>
        </w:tc>
      </w:tr>
      <w:tr w:rsidR="00FE17E1" w14:paraId="4C275DEA" w14:textId="77777777" w:rsidTr="00FE17E1">
        <w:trPr>
          <w:trHeight w:val="293"/>
        </w:trPr>
        <w:tc>
          <w:tcPr>
            <w:tcW w:w="4531" w:type="dxa"/>
          </w:tcPr>
          <w:p w14:paraId="6295A92B" w14:textId="77777777" w:rsidR="00FE17E1" w:rsidRPr="00FE17E1" w:rsidRDefault="00FE17E1" w:rsidP="00FE17E1">
            <w:pPr>
              <w:pStyle w:val="Default"/>
              <w:rPr>
                <w:sz w:val="22"/>
                <w:szCs w:val="22"/>
              </w:rPr>
            </w:pPr>
            <w:r w:rsidRPr="00FE17E1">
              <w:rPr>
                <w:sz w:val="22"/>
                <w:szCs w:val="22"/>
              </w:rPr>
              <w:t>Email :</w:t>
            </w:r>
          </w:p>
        </w:tc>
        <w:tc>
          <w:tcPr>
            <w:tcW w:w="4531" w:type="dxa"/>
          </w:tcPr>
          <w:p w14:paraId="2287BB40" w14:textId="77777777" w:rsidR="00FE17E1" w:rsidRPr="00FE17E1" w:rsidRDefault="00FE17E1" w:rsidP="00FE17E1">
            <w:pPr>
              <w:pStyle w:val="Default"/>
              <w:rPr>
                <w:sz w:val="22"/>
                <w:szCs w:val="22"/>
              </w:rPr>
            </w:pPr>
          </w:p>
        </w:tc>
      </w:tr>
    </w:tbl>
    <w:p w14:paraId="2A108D66" w14:textId="4E2CB100" w:rsidR="00FE17E1" w:rsidRDefault="00FE17E1" w:rsidP="00CF5841">
      <w:pPr>
        <w:jc w:val="both"/>
        <w:rPr>
          <w:rFonts w:asciiTheme="minorHAnsi" w:eastAsia="Arial" w:hAnsiTheme="minorHAnsi" w:cs="Arial"/>
          <w:b/>
          <w:bCs/>
          <w:color w:val="00000A"/>
          <w:sz w:val="28"/>
          <w:lang w:eastAsia="en-US"/>
        </w:rPr>
      </w:pPr>
    </w:p>
    <w:p w14:paraId="5953B666" w14:textId="77777777" w:rsidR="002E732A" w:rsidRPr="002E732A" w:rsidRDefault="002E732A" w:rsidP="002E732A">
      <w:pPr>
        <w:pStyle w:val="Default"/>
        <w:jc w:val="both"/>
        <w:rPr>
          <w:rFonts w:asciiTheme="minorHAnsi" w:hAnsiTheme="minorHAnsi" w:cstheme="minorHAnsi"/>
          <w:i/>
          <w:sz w:val="20"/>
          <w:szCs w:val="20"/>
        </w:rPr>
      </w:pPr>
      <w:r w:rsidRPr="002E732A">
        <w:rPr>
          <w:rFonts w:asciiTheme="minorHAnsi" w:hAnsiTheme="minorHAnsi" w:cstheme="minorHAnsi"/>
          <w:i/>
          <w:sz w:val="20"/>
          <w:szCs w:val="20"/>
        </w:rPr>
        <w:t>**La formation de l’étudiant doit relever du périmètre de l’Institut AMUtech, c’est‐à‐dire appartenir à la liste suivante : Master de Chimie, Master Nanosciences et Nanotechnologies, Master de Physique, Master Instrumentation (Parcours MSD), Polytech Département Matériaux, Polytech Département MicroTelecom, Master Ingénierie de la santé (parcours MPS) ou éventuellement appartenir au réseau d’Universités CIVIS.</w:t>
      </w:r>
    </w:p>
    <w:p w14:paraId="7B894383" w14:textId="77777777" w:rsidR="002E732A" w:rsidRPr="002E732A" w:rsidRDefault="002E732A" w:rsidP="002E732A">
      <w:pPr>
        <w:pStyle w:val="Default"/>
        <w:jc w:val="both"/>
        <w:rPr>
          <w:rFonts w:asciiTheme="minorHAnsi" w:hAnsiTheme="minorHAnsi" w:cstheme="minorHAnsi"/>
          <w:i/>
          <w:sz w:val="20"/>
          <w:szCs w:val="20"/>
        </w:rPr>
      </w:pPr>
    </w:p>
    <w:p w14:paraId="5BEFFE56" w14:textId="6853C290" w:rsidR="002E732A" w:rsidRPr="002E732A" w:rsidRDefault="002E732A" w:rsidP="002E732A">
      <w:pPr>
        <w:pStyle w:val="Default"/>
        <w:jc w:val="both"/>
        <w:rPr>
          <w:rFonts w:asciiTheme="minorHAnsi" w:hAnsiTheme="minorHAnsi" w:cstheme="minorHAnsi"/>
          <w:i/>
          <w:sz w:val="20"/>
          <w:szCs w:val="20"/>
        </w:rPr>
      </w:pPr>
      <w:r w:rsidRPr="002E732A">
        <w:rPr>
          <w:rFonts w:asciiTheme="minorHAnsi" w:hAnsiTheme="minorHAnsi" w:cstheme="minorHAnsi"/>
          <w:i/>
          <w:sz w:val="20"/>
          <w:szCs w:val="20"/>
        </w:rPr>
        <w:t xml:space="preserve">*** Il est </w:t>
      </w:r>
      <w:r>
        <w:rPr>
          <w:rFonts w:asciiTheme="minorHAnsi" w:hAnsiTheme="minorHAnsi" w:cstheme="minorHAnsi"/>
          <w:i/>
          <w:sz w:val="20"/>
          <w:szCs w:val="20"/>
        </w:rPr>
        <w:t>rappelé</w:t>
      </w:r>
      <w:r w:rsidRPr="002E732A">
        <w:rPr>
          <w:rFonts w:asciiTheme="minorHAnsi" w:hAnsiTheme="minorHAnsi" w:cstheme="minorHAnsi"/>
          <w:i/>
          <w:sz w:val="20"/>
          <w:szCs w:val="20"/>
        </w:rPr>
        <w:t xml:space="preserve"> que les stage</w:t>
      </w:r>
      <w:r>
        <w:rPr>
          <w:rFonts w:asciiTheme="minorHAnsi" w:hAnsiTheme="minorHAnsi" w:cstheme="minorHAnsi"/>
          <w:i/>
          <w:sz w:val="20"/>
          <w:szCs w:val="20"/>
        </w:rPr>
        <w:t>s</w:t>
      </w:r>
      <w:r w:rsidRPr="002E732A">
        <w:rPr>
          <w:rFonts w:asciiTheme="minorHAnsi" w:hAnsiTheme="minorHAnsi" w:cstheme="minorHAnsi"/>
          <w:i/>
          <w:sz w:val="20"/>
          <w:szCs w:val="20"/>
        </w:rPr>
        <w:t xml:space="preserve"> </w:t>
      </w:r>
      <w:r>
        <w:rPr>
          <w:rFonts w:asciiTheme="minorHAnsi" w:hAnsiTheme="minorHAnsi" w:cstheme="minorHAnsi"/>
          <w:i/>
          <w:sz w:val="20"/>
          <w:szCs w:val="20"/>
        </w:rPr>
        <w:t xml:space="preserve">d’une durée </w:t>
      </w:r>
      <w:r w:rsidRPr="002E732A">
        <w:rPr>
          <w:rFonts w:asciiTheme="minorHAnsi" w:hAnsiTheme="minorHAnsi" w:cstheme="minorHAnsi"/>
          <w:i/>
          <w:sz w:val="20"/>
          <w:szCs w:val="20"/>
        </w:rPr>
        <w:t>supérieur</w:t>
      </w:r>
      <w:r>
        <w:rPr>
          <w:rFonts w:asciiTheme="minorHAnsi" w:hAnsiTheme="minorHAnsi" w:cstheme="minorHAnsi"/>
          <w:i/>
          <w:sz w:val="20"/>
          <w:szCs w:val="20"/>
        </w:rPr>
        <w:t>e</w:t>
      </w:r>
      <w:r w:rsidRPr="002E732A">
        <w:rPr>
          <w:rFonts w:asciiTheme="minorHAnsi" w:hAnsiTheme="minorHAnsi" w:cstheme="minorHAnsi"/>
          <w:i/>
          <w:sz w:val="20"/>
          <w:szCs w:val="20"/>
        </w:rPr>
        <w:t xml:space="preserve"> à 4 mois devront être co‐financés par les équipes concernées.</w:t>
      </w:r>
    </w:p>
    <w:p w14:paraId="238F1BC0" w14:textId="77777777" w:rsidR="00EE74DB" w:rsidRDefault="00EE74DB" w:rsidP="00CF5841">
      <w:pPr>
        <w:jc w:val="both"/>
        <w:rPr>
          <w:rFonts w:asciiTheme="minorHAnsi" w:eastAsia="Arial" w:hAnsiTheme="minorHAnsi" w:cs="Arial"/>
          <w:b/>
          <w:bCs/>
          <w:color w:val="00000A"/>
          <w:sz w:val="28"/>
          <w:lang w:eastAsia="en-US"/>
        </w:rPr>
      </w:pPr>
    </w:p>
    <w:p w14:paraId="12044374" w14:textId="77777777" w:rsidR="00FE17E1" w:rsidRDefault="00FE17E1" w:rsidP="00CF5841">
      <w:pPr>
        <w:jc w:val="both"/>
        <w:rPr>
          <w:rFonts w:asciiTheme="minorHAnsi" w:eastAsia="Arial" w:hAnsiTheme="minorHAnsi" w:cs="Arial"/>
          <w:b/>
          <w:bCs/>
          <w:color w:val="00000A"/>
          <w:sz w:val="28"/>
          <w:lang w:eastAsia="en-US"/>
        </w:rPr>
      </w:pPr>
    </w:p>
    <w:p w14:paraId="690E0C4A" w14:textId="580D51B4" w:rsidR="00CF5841" w:rsidRDefault="00CF5841" w:rsidP="00CF5841">
      <w:pPr>
        <w:jc w:val="both"/>
        <w:rPr>
          <w:rFonts w:asciiTheme="minorHAnsi" w:eastAsia="Arial" w:hAnsiTheme="minorHAnsi" w:cs="Arial"/>
          <w:b/>
          <w:bCs/>
          <w:color w:val="00000A"/>
          <w:sz w:val="28"/>
          <w:lang w:eastAsia="en-US"/>
        </w:rPr>
      </w:pPr>
      <w:r w:rsidRPr="00CF5841">
        <w:rPr>
          <w:rFonts w:asciiTheme="minorHAnsi" w:eastAsia="Arial" w:hAnsiTheme="minorHAnsi" w:cs="Arial"/>
          <w:b/>
          <w:bCs/>
          <w:color w:val="00000A"/>
          <w:sz w:val="28"/>
          <w:lang w:eastAsia="en-US"/>
        </w:rPr>
        <w:lastRenderedPageBreak/>
        <w:t xml:space="preserve">Description du stage </w:t>
      </w:r>
      <w:r w:rsidRPr="00CF5841">
        <w:rPr>
          <w:rFonts w:asciiTheme="minorHAnsi" w:eastAsiaTheme="minorHAnsi" w:hAnsiTheme="minorHAnsi" w:cstheme="minorHAnsi"/>
          <w:i/>
          <w:color w:val="000000"/>
        </w:rPr>
        <w:t>(détailler clairement l’apport de chacune des équipes et la répartition du travail du stagiaire dans chacune d’entre elles.)</w:t>
      </w:r>
      <w:r w:rsidRPr="00CF5841">
        <w:rPr>
          <w:rFonts w:asciiTheme="minorHAnsi" w:eastAsia="Arial" w:hAnsiTheme="minorHAnsi" w:cs="Arial"/>
          <w:b/>
          <w:bCs/>
          <w:color w:val="00000A"/>
          <w:sz w:val="36"/>
          <w:szCs w:val="32"/>
          <w:lang w:eastAsia="en-US"/>
        </w:rPr>
        <w:t xml:space="preserve"> </w:t>
      </w:r>
      <w:r w:rsidRPr="00CF5841">
        <w:rPr>
          <w:rFonts w:asciiTheme="minorHAnsi" w:eastAsia="Arial" w:hAnsiTheme="minorHAnsi" w:cs="Arial"/>
          <w:b/>
          <w:bCs/>
          <w:color w:val="00000A"/>
          <w:sz w:val="28"/>
          <w:lang w:eastAsia="en-US"/>
        </w:rPr>
        <w:t xml:space="preserve">: </w:t>
      </w:r>
    </w:p>
    <w:p w14:paraId="3620C394" w14:textId="77777777" w:rsidR="00F624B0" w:rsidRDefault="00F624B0">
      <w:pPr>
        <w:rPr>
          <w:color w:val="000000"/>
        </w:rPr>
      </w:pPr>
    </w:p>
    <w:p w14:paraId="29EAC695" w14:textId="77777777" w:rsidR="00F624B0" w:rsidRDefault="00F624B0">
      <w:pPr>
        <w:rPr>
          <w:color w:val="000000"/>
        </w:rPr>
      </w:pPr>
    </w:p>
    <w:p w14:paraId="0F79F73C" w14:textId="77777777" w:rsidR="003540B2" w:rsidRPr="003540B2" w:rsidRDefault="003540B2" w:rsidP="003540B2">
      <w:pPr>
        <w:jc w:val="both"/>
        <w:rPr>
          <w:rFonts w:asciiTheme="minorHAnsi" w:eastAsia="Arial" w:hAnsiTheme="minorHAnsi" w:cs="Arial"/>
          <w:b/>
          <w:bCs/>
          <w:color w:val="00000A"/>
          <w:sz w:val="28"/>
          <w:lang w:eastAsia="en-US"/>
        </w:rPr>
      </w:pPr>
      <w:r w:rsidRPr="003540B2">
        <w:rPr>
          <w:rFonts w:asciiTheme="minorHAnsi" w:eastAsia="Arial" w:hAnsiTheme="minorHAnsi" w:cs="Arial"/>
          <w:b/>
          <w:bCs/>
          <w:color w:val="00000A"/>
          <w:sz w:val="28"/>
          <w:lang w:eastAsia="en-US"/>
        </w:rPr>
        <w:t xml:space="preserve">Candidat : </w:t>
      </w:r>
      <w:r w:rsidRPr="003540B2">
        <w:rPr>
          <w:rFonts w:asciiTheme="minorHAnsi" w:eastAsia="Arial" w:hAnsiTheme="minorHAnsi" w:cs="Arial"/>
          <w:color w:val="00000A"/>
          <w:szCs w:val="22"/>
          <w:lang w:eastAsia="en-US"/>
        </w:rPr>
        <w:t xml:space="preserve">Bref CV du candidat avec résultats des deux dernières années </w:t>
      </w:r>
      <w:r w:rsidRPr="003540B2">
        <w:rPr>
          <w:rFonts w:asciiTheme="minorHAnsi" w:eastAsia="Arial" w:hAnsiTheme="minorHAnsi" w:cs="Arial"/>
          <w:i/>
          <w:iCs/>
          <w:color w:val="00000A"/>
          <w:szCs w:val="22"/>
          <w:lang w:eastAsia="en-US"/>
        </w:rPr>
        <w:t>(relevés de notes)</w:t>
      </w:r>
      <w:r w:rsidRPr="003540B2">
        <w:rPr>
          <w:rFonts w:asciiTheme="minorHAnsi" w:eastAsia="Arial" w:hAnsiTheme="minorHAnsi" w:cs="Arial"/>
          <w:color w:val="00000A"/>
          <w:szCs w:val="22"/>
          <w:lang w:eastAsia="en-US"/>
        </w:rPr>
        <w:t>.</w:t>
      </w:r>
    </w:p>
    <w:p w14:paraId="6DB8A7DF" w14:textId="77777777" w:rsidR="00F624B0" w:rsidRDefault="00F624B0">
      <w:pPr>
        <w:rPr>
          <w:b/>
          <w:color w:val="000000"/>
          <w:sz w:val="32"/>
          <w:szCs w:val="32"/>
        </w:rPr>
      </w:pPr>
    </w:p>
    <w:p w14:paraId="1FD3F28C" w14:textId="55F5151B" w:rsidR="00F624B0" w:rsidRDefault="00F624B0">
      <w:pPr>
        <w:rPr>
          <w:i/>
          <w:color w:val="000000"/>
        </w:rPr>
      </w:pPr>
    </w:p>
    <w:p w14:paraId="210CB0B0" w14:textId="77777777" w:rsidR="00F624B0" w:rsidRDefault="00F624B0">
      <w:pPr>
        <w:rPr>
          <w:i/>
          <w:color w:val="000000"/>
          <w:sz w:val="20"/>
          <w:szCs w:val="20"/>
        </w:rPr>
      </w:pPr>
    </w:p>
    <w:p w14:paraId="6ABE14DC" w14:textId="77777777" w:rsidR="00F624B0" w:rsidRDefault="00F624B0">
      <w:pPr>
        <w:rPr>
          <w:color w:val="000000"/>
          <w:sz w:val="32"/>
          <w:szCs w:val="32"/>
        </w:rPr>
      </w:pPr>
    </w:p>
    <w:p w14:paraId="5CB7E8FF" w14:textId="77777777" w:rsidR="00F624B0" w:rsidRDefault="00F624B0">
      <w:pPr>
        <w:rPr>
          <w:color w:val="000000"/>
        </w:rPr>
      </w:pPr>
    </w:p>
    <w:p w14:paraId="7C70F383" w14:textId="77777777" w:rsidR="00F624B0" w:rsidRDefault="00977A59">
      <w:pPr>
        <w:rPr>
          <w:i/>
          <w:color w:val="000000"/>
          <w:sz w:val="20"/>
          <w:szCs w:val="20"/>
        </w:rPr>
      </w:pPr>
      <w:r>
        <w:rPr>
          <w:rFonts w:asciiTheme="minorHAnsi" w:eastAsiaTheme="minorHAnsi" w:hAnsiTheme="minorHAnsi" w:cstheme="minorHAnsi"/>
          <w:color w:val="000000"/>
        </w:rPr>
        <w:t xml:space="preserve"> </w:t>
      </w:r>
      <w:r>
        <w:rPr>
          <w:rFonts w:asciiTheme="minorHAnsi" w:eastAsiaTheme="minorHAnsi" w:hAnsiTheme="minorHAnsi" w:cstheme="minorHAnsi"/>
          <w:i/>
          <w:color w:val="000000"/>
          <w:sz w:val="20"/>
          <w:szCs w:val="20"/>
        </w:rPr>
        <w:t xml:space="preserve"> </w:t>
      </w:r>
    </w:p>
    <w:p w14:paraId="143AD158" w14:textId="77777777" w:rsidR="00F624B0" w:rsidRDefault="00F624B0">
      <w:pPr>
        <w:rPr>
          <w:color w:val="000000"/>
          <w:sz w:val="32"/>
          <w:szCs w:val="32"/>
        </w:rPr>
      </w:pPr>
    </w:p>
    <w:p w14:paraId="2F7DCE0C" w14:textId="77777777" w:rsidR="00F624B0" w:rsidRDefault="00F624B0">
      <w:pPr>
        <w:pStyle w:val="Default"/>
        <w:jc w:val="both"/>
        <w:rPr>
          <w:rFonts w:asciiTheme="minorHAnsi" w:hAnsiTheme="minorHAnsi" w:cstheme="minorHAnsi"/>
        </w:rPr>
      </w:pPr>
    </w:p>
    <w:sectPr w:rsidR="00F624B0">
      <w:headerReference w:type="default" r:id="rId12"/>
      <w:footerReference w:type="default" r:id="rId13"/>
      <w:pgSz w:w="11906" w:h="16838"/>
      <w:pgMar w:top="1843" w:right="1417" w:bottom="1135" w:left="1417" w:header="708" w:footer="4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9D20" w14:textId="77777777" w:rsidR="00FC637B" w:rsidRDefault="00FC637B">
      <w:r>
        <w:separator/>
      </w:r>
    </w:p>
  </w:endnote>
  <w:endnote w:type="continuationSeparator" w:id="0">
    <w:p w14:paraId="3C363300" w14:textId="77777777" w:rsidR="00FC637B" w:rsidRDefault="00FC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1FAD" w14:textId="241C2809" w:rsidR="00F624B0" w:rsidRPr="005D2D0A" w:rsidRDefault="005D2D0A" w:rsidP="005D2D0A">
    <w:pPr>
      <w:pStyle w:val="Pieddepage"/>
      <w:rPr>
        <w:sz w:val="24"/>
        <w:szCs w:val="24"/>
      </w:rPr>
    </w:pPr>
    <w:r w:rsidRPr="005D2D0A">
      <w:rPr>
        <w:bCs/>
        <w:color w:val="2E74B5" w:themeColor="accent1" w:themeShade="BF"/>
        <w:lang w:eastAsia="fr-FR"/>
      </w:rPr>
      <w:t>Contact Formation : Florence Vacandio Tel :06 62 14 14 64 Mail : florence.vacandio@univ‐amu.fr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4C14" w14:textId="77777777" w:rsidR="00FC637B" w:rsidRDefault="00FC637B">
      <w:r>
        <w:separator/>
      </w:r>
    </w:p>
  </w:footnote>
  <w:footnote w:type="continuationSeparator" w:id="0">
    <w:p w14:paraId="096D5E7C" w14:textId="77777777" w:rsidR="00FC637B" w:rsidRDefault="00FC6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3D20" w14:textId="77777777" w:rsidR="00F624B0" w:rsidRDefault="00977A59">
    <w:pPr>
      <w:pStyle w:val="En-tte"/>
    </w:pPr>
    <w:r>
      <w:rPr>
        <w:noProof/>
      </w:rPr>
      <mc:AlternateContent>
        <mc:Choice Requires="wpg">
          <w:drawing>
            <wp:anchor distT="0" distB="0" distL="114300" distR="114300" simplePos="0" relativeHeight="251659264" behindDoc="0" locked="0" layoutInCell="1" allowOverlap="1" wp14:anchorId="6E2AE03E" wp14:editId="7DE98E06">
              <wp:simplePos x="0" y="0"/>
              <wp:positionH relativeFrom="margin">
                <wp:align>right</wp:align>
              </wp:positionH>
              <wp:positionV relativeFrom="paragraph">
                <wp:posOffset>-59055</wp:posOffset>
              </wp:positionV>
              <wp:extent cx="2105025" cy="444601"/>
              <wp:effectExtent l="0" t="0" r="0" b="0"/>
              <wp:wrapNone/>
              <wp:docPr id="1"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105025" cy="444601"/>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so-position-horizontal:right;mso-position-vertical-relative:text;margin-top:-4.65pt;mso-position-vertical:absolute;width:165.75pt;height:35.01pt;mso-wrap-distance-left:9.00pt;mso-wrap-distance-top:0.00pt;mso-wrap-distance-right:9.00pt;mso-wrap-distance-bottom:0.00pt;z-index:1;" stroked="f">
              <v:imagedata r:id="rId2" o:title=""/>
              <o:lock v:ext="edit" rotation="t"/>
            </v:shape>
          </w:pict>
        </mc:Fallback>
      </mc:AlternateContent>
    </w:r>
    <w:r>
      <w:rPr>
        <w:noProof/>
        <w:lang w:eastAsia="fr-FR"/>
      </w:rPr>
      <mc:AlternateContent>
        <mc:Choice Requires="wpg">
          <w:drawing>
            <wp:anchor distT="0" distB="0" distL="114300" distR="114300" simplePos="0" relativeHeight="251658240" behindDoc="1" locked="0" layoutInCell="1" allowOverlap="1" wp14:anchorId="03FA84C7" wp14:editId="3CC47EDD">
              <wp:simplePos x="0" y="0"/>
              <wp:positionH relativeFrom="margin">
                <wp:align>left</wp:align>
              </wp:positionH>
              <wp:positionV relativeFrom="paragraph">
                <wp:posOffset>2857</wp:posOffset>
              </wp:positionV>
              <wp:extent cx="2280920" cy="404495"/>
              <wp:effectExtent l="0" t="0" r="0" b="0"/>
              <wp:wrapTight wrapText="bothSides">
                <wp:wrapPolygon edited="1">
                  <wp:start x="6611" y="0"/>
                  <wp:lineTo x="2204" y="470"/>
                  <wp:lineTo x="0" y="3286"/>
                  <wp:lineTo x="0" y="13147"/>
                  <wp:lineTo x="389" y="18783"/>
                  <wp:lineTo x="2852" y="21130"/>
                  <wp:lineTo x="6611" y="21130"/>
                  <wp:lineTo x="7518" y="21130"/>
                  <wp:lineTo x="15943" y="21130"/>
                  <wp:lineTo x="20092" y="19252"/>
                  <wp:lineTo x="19962" y="15026"/>
                  <wp:lineTo x="21518" y="15026"/>
                  <wp:lineTo x="21518" y="11270"/>
                  <wp:lineTo x="20351" y="7513"/>
                  <wp:lineTo x="20870" y="6573"/>
                  <wp:lineTo x="18796" y="4696"/>
                  <wp:lineTo x="7518" y="0"/>
                  <wp:lineTo x="6611" y="0"/>
                </wp:wrapPolygon>
              </wp:wrapTight>
              <wp:docPr id="2"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3"/>
                      <a:stretch/>
                    </pic:blipFill>
                    <pic:spPr bwMode="auto">
                      <a:xfrm>
                        <a:off x="0" y="0"/>
                        <a:ext cx="2388785" cy="423953"/>
                      </a:xfrm>
                      <a:prstGeom prst="rect">
                        <a:avLst/>
                      </a:prstGeom>
                    </pic:spPr>
                  </pic:pic>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margin;mso-position-horizontal:left;mso-position-vertical-relative:text;margin-top:0.22pt;mso-position-vertical:absolute;width:179.60pt;height:31.85pt;mso-wrap-distance-left:9.00pt;mso-wrap-distance-top:0.00pt;mso-wrap-distance-right:9.00pt;mso-wrap-distance-bottom:0.00pt;z-index:1;" wrapcoords="30606 0 10204 2176 0 15213 0 60866 1801 86958 13204 97824 30606 97824 34806 97824 73810 97824 93019 89130 92417 69565 99620 69565 99620 52176 94218 34782 96620 30431 87019 21741 34806 0 30606 0" stroked="false">
              <w10:wrap type="tight"/>
              <v:imagedata r:id="rId4" o:title=""/>
              <o:lock v:ext="edit" rotation="t"/>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80C36"/>
    <w:multiLevelType w:val="multilevel"/>
    <w:tmpl w:val="A992BFA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2D945238"/>
    <w:multiLevelType w:val="multilevel"/>
    <w:tmpl w:val="A992BFA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314D093F"/>
    <w:multiLevelType w:val="multilevel"/>
    <w:tmpl w:val="C5F26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3C5A0C"/>
    <w:multiLevelType w:val="multilevel"/>
    <w:tmpl w:val="A992BFA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418B2381"/>
    <w:multiLevelType w:val="multilevel"/>
    <w:tmpl w:val="AC048A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0F2C6B"/>
    <w:multiLevelType w:val="hybridMultilevel"/>
    <w:tmpl w:val="7688D5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9677B77"/>
    <w:multiLevelType w:val="multilevel"/>
    <w:tmpl w:val="A934A988"/>
    <w:lvl w:ilvl="0">
      <w:start w:val="1"/>
      <w:numFmt w:val="decimal"/>
      <w:lvlText w:val="(%1)"/>
      <w:lvlJc w:val="left"/>
      <w:pPr>
        <w:ind w:left="773" w:hanging="360"/>
      </w:pPr>
      <w:rPr>
        <w:rFonts w:asciiTheme="minorHAnsi" w:eastAsia="Calibri" w:hAnsiTheme="minorHAnsi" w:cstheme="minorHAnsi"/>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 w15:restartNumberingAfterBreak="0">
    <w:nsid w:val="60270015"/>
    <w:multiLevelType w:val="multilevel"/>
    <w:tmpl w:val="8432F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B0"/>
    <w:rsid w:val="000352EF"/>
    <w:rsid w:val="0003630D"/>
    <w:rsid w:val="0003698A"/>
    <w:rsid w:val="00092F81"/>
    <w:rsid w:val="0009432B"/>
    <w:rsid w:val="000A5B84"/>
    <w:rsid w:val="000A783B"/>
    <w:rsid w:val="000B22C1"/>
    <w:rsid w:val="000E43D8"/>
    <w:rsid w:val="00132573"/>
    <w:rsid w:val="00144072"/>
    <w:rsid w:val="0016544E"/>
    <w:rsid w:val="001B0DC0"/>
    <w:rsid w:val="001D11AF"/>
    <w:rsid w:val="00254004"/>
    <w:rsid w:val="00270482"/>
    <w:rsid w:val="002836F9"/>
    <w:rsid w:val="002B30D4"/>
    <w:rsid w:val="002B5D9E"/>
    <w:rsid w:val="002E5620"/>
    <w:rsid w:val="002E732A"/>
    <w:rsid w:val="003540B2"/>
    <w:rsid w:val="00362BE3"/>
    <w:rsid w:val="00382FD8"/>
    <w:rsid w:val="00383ADC"/>
    <w:rsid w:val="00395C1E"/>
    <w:rsid w:val="004B3729"/>
    <w:rsid w:val="004C765F"/>
    <w:rsid w:val="00503E65"/>
    <w:rsid w:val="0050537C"/>
    <w:rsid w:val="00554936"/>
    <w:rsid w:val="00580DEB"/>
    <w:rsid w:val="00586556"/>
    <w:rsid w:val="005C3902"/>
    <w:rsid w:val="005D2D0A"/>
    <w:rsid w:val="005E0123"/>
    <w:rsid w:val="00631973"/>
    <w:rsid w:val="00707992"/>
    <w:rsid w:val="007540A4"/>
    <w:rsid w:val="007F1F1C"/>
    <w:rsid w:val="008575D3"/>
    <w:rsid w:val="008706AA"/>
    <w:rsid w:val="008A7609"/>
    <w:rsid w:val="008E3EB7"/>
    <w:rsid w:val="00903760"/>
    <w:rsid w:val="00925BD5"/>
    <w:rsid w:val="00976498"/>
    <w:rsid w:val="00977A59"/>
    <w:rsid w:val="009C343B"/>
    <w:rsid w:val="009E07F1"/>
    <w:rsid w:val="009F65BA"/>
    <w:rsid w:val="00A22F24"/>
    <w:rsid w:val="00A4613E"/>
    <w:rsid w:val="00A5088D"/>
    <w:rsid w:val="00A61A55"/>
    <w:rsid w:val="00A72695"/>
    <w:rsid w:val="00A96C93"/>
    <w:rsid w:val="00AA5F87"/>
    <w:rsid w:val="00AB786B"/>
    <w:rsid w:val="00B74DD1"/>
    <w:rsid w:val="00B844EF"/>
    <w:rsid w:val="00B9556F"/>
    <w:rsid w:val="00BB5A17"/>
    <w:rsid w:val="00C20CE9"/>
    <w:rsid w:val="00C253D0"/>
    <w:rsid w:val="00C47EFB"/>
    <w:rsid w:val="00CD6C3F"/>
    <w:rsid w:val="00CE2A4E"/>
    <w:rsid w:val="00CF5841"/>
    <w:rsid w:val="00D10D78"/>
    <w:rsid w:val="00D179CC"/>
    <w:rsid w:val="00D361BB"/>
    <w:rsid w:val="00D41F02"/>
    <w:rsid w:val="00D95BC8"/>
    <w:rsid w:val="00DB332B"/>
    <w:rsid w:val="00DB60A6"/>
    <w:rsid w:val="00DB6FD3"/>
    <w:rsid w:val="00DF46C1"/>
    <w:rsid w:val="00E462AF"/>
    <w:rsid w:val="00E62967"/>
    <w:rsid w:val="00E72A96"/>
    <w:rsid w:val="00E82724"/>
    <w:rsid w:val="00ED43C9"/>
    <w:rsid w:val="00EE74DB"/>
    <w:rsid w:val="00F01D50"/>
    <w:rsid w:val="00F478C5"/>
    <w:rsid w:val="00F624B0"/>
    <w:rsid w:val="00F65FDF"/>
    <w:rsid w:val="00F74EEA"/>
    <w:rsid w:val="00F972C6"/>
    <w:rsid w:val="00FA2066"/>
    <w:rsid w:val="00FC1B75"/>
    <w:rsid w:val="00FC637B"/>
    <w:rsid w:val="00FE17E1"/>
    <w:rsid w:val="00FE5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30A0"/>
  <w15:docId w15:val="{5273342E-8DF4-3740-93CD-89005F57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line="259" w:lineRule="auto"/>
      <w:jc w:val="center"/>
      <w:outlineLvl w:val="0"/>
    </w:pPr>
    <w:rPr>
      <w:rFonts w:ascii="Arial" w:eastAsia="Arial" w:hAnsi="Arial" w:cs="Arial"/>
      <w:b/>
      <w:color w:val="00000A"/>
      <w:sz w:val="44"/>
      <w:szCs w:val="40"/>
      <w:lang w:eastAsia="en-US"/>
    </w:rPr>
  </w:style>
  <w:style w:type="paragraph" w:styleId="Titre2">
    <w:name w:val="heading 2"/>
    <w:basedOn w:val="Normal"/>
    <w:next w:val="Normal"/>
    <w:link w:val="Titre2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240" w:after="240" w:line="259" w:lineRule="auto"/>
      <w:outlineLvl w:val="1"/>
    </w:pPr>
    <w:rPr>
      <w:rFonts w:asciiTheme="minorHAnsi" w:eastAsia="Arial" w:hAnsiTheme="minorHAnsi" w:cs="Arial"/>
      <w:b/>
      <w:color w:val="00000A"/>
      <w:sz w:val="28"/>
      <w:szCs w:val="22"/>
      <w:lang w:eastAsia="en-US"/>
    </w:rPr>
  </w:style>
  <w:style w:type="paragraph" w:styleId="Titre3">
    <w:name w:val="heading 3"/>
    <w:basedOn w:val="Normal"/>
    <w:next w:val="Normal"/>
    <w:link w:val="Titre3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line="259" w:lineRule="auto"/>
      <w:outlineLvl w:val="2"/>
    </w:pPr>
    <w:rPr>
      <w:rFonts w:asciiTheme="minorHAnsi" w:eastAsia="Arial" w:hAnsiTheme="minorHAnsi" w:cs="Arial"/>
      <w:b/>
      <w:color w:val="00000A"/>
      <w:sz w:val="28"/>
      <w:szCs w:val="30"/>
      <w:lang w:eastAsia="en-US"/>
    </w:rPr>
  </w:style>
  <w:style w:type="paragraph" w:styleId="Titre4">
    <w:name w:val="heading 4"/>
    <w:basedOn w:val="Normal"/>
    <w:next w:val="Normal"/>
    <w:link w:val="Titre4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line="259" w:lineRule="auto"/>
      <w:outlineLvl w:val="3"/>
    </w:pPr>
    <w:rPr>
      <w:rFonts w:asciiTheme="minorHAnsi" w:eastAsia="Arial" w:hAnsiTheme="minorHAnsi" w:cs="Arial"/>
      <w:b/>
      <w:bCs/>
      <w:color w:val="00000A"/>
      <w:szCs w:val="26"/>
      <w:lang w:eastAsia="en-US"/>
    </w:rPr>
  </w:style>
  <w:style w:type="paragraph" w:styleId="Titre5">
    <w:name w:val="heading 5"/>
    <w:basedOn w:val="Normal"/>
    <w:next w:val="Normal"/>
    <w:link w:val="Titre5Car"/>
    <w:uiPriority w:val="9"/>
    <w:unhideWhenUsed/>
    <w:qFormat/>
    <w:rsid w:val="00E72A96"/>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line="259" w:lineRule="auto"/>
      <w:outlineLvl w:val="4"/>
    </w:pPr>
    <w:rPr>
      <w:rFonts w:asciiTheme="minorHAnsi" w:eastAsia="Arial" w:hAnsiTheme="minorHAnsi" w:cs="Arial"/>
      <w:b/>
      <w:bCs/>
      <w:color w:val="00000A"/>
      <w:sz w:val="28"/>
      <w:lang w:eastAsia="en-US"/>
    </w:rPr>
  </w:style>
  <w:style w:type="paragraph" w:styleId="Titre6">
    <w:name w:val="heading 6"/>
    <w:basedOn w:val="Normal"/>
    <w:next w:val="Normal"/>
    <w:link w:val="Titre6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5"/>
    </w:pPr>
    <w:rPr>
      <w:rFonts w:ascii="Arial" w:eastAsia="Arial" w:hAnsi="Arial" w:cs="Arial"/>
      <w:b/>
      <w:bCs/>
      <w:color w:val="00000A"/>
      <w:sz w:val="22"/>
      <w:szCs w:val="22"/>
      <w:lang w:eastAsia="en-US"/>
    </w:rPr>
  </w:style>
  <w:style w:type="paragraph" w:styleId="Titre7">
    <w:name w:val="heading 7"/>
    <w:basedOn w:val="Normal"/>
    <w:next w:val="Normal"/>
    <w:link w:val="Titre7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6"/>
    </w:pPr>
    <w:rPr>
      <w:rFonts w:ascii="Arial" w:eastAsia="Arial" w:hAnsi="Arial" w:cs="Arial"/>
      <w:b/>
      <w:bCs/>
      <w:i/>
      <w:iCs/>
      <w:color w:val="00000A"/>
      <w:sz w:val="22"/>
      <w:szCs w:val="22"/>
      <w:lang w:eastAsia="en-US"/>
    </w:rPr>
  </w:style>
  <w:style w:type="paragraph" w:styleId="Titre8">
    <w:name w:val="heading 8"/>
    <w:basedOn w:val="Normal"/>
    <w:next w:val="Normal"/>
    <w:link w:val="Titre8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7"/>
    </w:pPr>
    <w:rPr>
      <w:rFonts w:ascii="Arial" w:eastAsia="Arial" w:hAnsi="Arial" w:cs="Arial"/>
      <w:i/>
      <w:iCs/>
      <w:color w:val="00000A"/>
      <w:sz w:val="22"/>
      <w:szCs w:val="22"/>
      <w:lang w:eastAsia="en-US"/>
    </w:rPr>
  </w:style>
  <w:style w:type="paragraph" w:styleId="Titre9">
    <w:name w:val="heading 9"/>
    <w:basedOn w:val="Normal"/>
    <w:next w:val="Normal"/>
    <w:link w:val="Titre9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8"/>
    </w:pPr>
    <w:rPr>
      <w:rFonts w:ascii="Arial" w:eastAsia="Arial" w:hAnsi="Arial" w:cs="Arial"/>
      <w:i/>
      <w:iCs/>
      <w:color w:val="00000A"/>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character" w:customStyle="1" w:styleId="IntenseQuoteChar">
    <w:name w:val="Intense Quote Char"/>
    <w:basedOn w:val="Policepardfaut"/>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Titre1Car">
    <w:name w:val="Titre 1 Car"/>
    <w:basedOn w:val="Policepardfaut"/>
    <w:link w:val="Titre1"/>
    <w:uiPriority w:val="9"/>
    <w:rPr>
      <w:rFonts w:ascii="Arial" w:eastAsia="Arial" w:hAnsi="Arial" w:cs="Arial"/>
      <w:b/>
      <w:color w:val="00000A"/>
      <w:sz w:val="44"/>
      <w:szCs w:val="40"/>
    </w:rPr>
  </w:style>
  <w:style w:type="character" w:customStyle="1" w:styleId="Titre2Car">
    <w:name w:val="Titre 2 Car"/>
    <w:basedOn w:val="Policepardfaut"/>
    <w:link w:val="Titre2"/>
    <w:uiPriority w:val="9"/>
    <w:rPr>
      <w:rFonts w:eastAsia="Arial" w:cs="Arial"/>
      <w:b/>
      <w:color w:val="00000A"/>
      <w:sz w:val="28"/>
    </w:rPr>
  </w:style>
  <w:style w:type="character" w:customStyle="1" w:styleId="Titre3Car">
    <w:name w:val="Titre 3 Car"/>
    <w:basedOn w:val="Policepardfaut"/>
    <w:link w:val="Titre3"/>
    <w:uiPriority w:val="9"/>
    <w:rPr>
      <w:rFonts w:eastAsia="Arial" w:cs="Arial"/>
      <w:b/>
      <w:color w:val="00000A"/>
      <w:sz w:val="28"/>
      <w:szCs w:val="30"/>
    </w:rPr>
  </w:style>
  <w:style w:type="character" w:customStyle="1" w:styleId="Titre4Car">
    <w:name w:val="Titre 4 Car"/>
    <w:basedOn w:val="Policepardfaut"/>
    <w:link w:val="Titre4"/>
    <w:uiPriority w:val="9"/>
    <w:rPr>
      <w:rFonts w:eastAsia="Arial" w:cs="Arial"/>
      <w:b/>
      <w:bCs/>
      <w:color w:val="00000A"/>
      <w:sz w:val="24"/>
      <w:szCs w:val="26"/>
    </w:rPr>
  </w:style>
  <w:style w:type="character" w:customStyle="1" w:styleId="Titre5Car">
    <w:name w:val="Titre 5 Car"/>
    <w:basedOn w:val="Policepardfaut"/>
    <w:link w:val="Titre5"/>
    <w:uiPriority w:val="9"/>
    <w:rsid w:val="00E72A96"/>
    <w:rPr>
      <w:rFonts w:eastAsia="Arial" w:cs="Arial"/>
      <w:b/>
      <w:bCs/>
      <w:color w:val="00000A"/>
      <w:sz w:val="28"/>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line="259" w:lineRule="auto"/>
      <w:contextualSpacing/>
    </w:pPr>
    <w:rPr>
      <w:rFonts w:ascii="Calibri" w:eastAsia="Calibri" w:hAnsi="Calibri" w:cs="Calibri"/>
      <w:color w:val="00000A"/>
      <w:sz w:val="48"/>
      <w:szCs w:val="48"/>
      <w:lang w:eastAsia="en-US"/>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line="259" w:lineRule="auto"/>
    </w:pPr>
    <w:rPr>
      <w:rFonts w:ascii="Calibri" w:eastAsia="Calibri" w:hAnsi="Calibri" w:cs="Calibri"/>
      <w:color w:val="00000A"/>
      <w:lang w:eastAsia="en-US"/>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right="720"/>
    </w:pPr>
    <w:rPr>
      <w:rFonts w:ascii="Calibri" w:eastAsia="Calibri" w:hAnsi="Calibri" w:cs="Calibri"/>
      <w:i/>
      <w:color w:val="00000A"/>
      <w:sz w:val="22"/>
      <w:szCs w:val="22"/>
      <w:lang w:eastAsia="en-US"/>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after="160" w:line="259" w:lineRule="auto"/>
      <w:ind w:left="720" w:right="720"/>
    </w:pPr>
    <w:rPr>
      <w:rFonts w:ascii="Calibri" w:eastAsia="Calibri" w:hAnsi="Calibri" w:cs="Calibri"/>
      <w:i/>
      <w:color w:val="00000A"/>
      <w:sz w:val="22"/>
      <w:szCs w:val="22"/>
      <w:lang w:eastAsia="en-US"/>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rFonts w:ascii="Calibri" w:eastAsia="Calibri" w:hAnsi="Calibri" w:cs="Calibri"/>
      <w:color w:val="00000A"/>
      <w:sz w:val="18"/>
      <w:szCs w:val="22"/>
      <w:lang w:eastAsia="en-US"/>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pPr>
    <w:rPr>
      <w:rFonts w:ascii="Calibri" w:eastAsia="Calibri" w:hAnsi="Calibri" w:cs="Calibri"/>
      <w:color w:val="00000A"/>
      <w:sz w:val="22"/>
      <w:szCs w:val="22"/>
      <w:lang w:eastAsia="en-US"/>
    </w:rPr>
  </w:style>
  <w:style w:type="paragraph" w:styleId="TM2">
    <w:name w:val="toc 2"/>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283"/>
    </w:pPr>
    <w:rPr>
      <w:rFonts w:ascii="Calibri" w:eastAsia="Calibri" w:hAnsi="Calibri" w:cs="Calibri"/>
      <w:color w:val="00000A"/>
      <w:sz w:val="22"/>
      <w:szCs w:val="22"/>
      <w:lang w:eastAsia="en-US"/>
    </w:rPr>
  </w:style>
  <w:style w:type="paragraph" w:styleId="TM3">
    <w:name w:val="toc 3"/>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567"/>
    </w:pPr>
    <w:rPr>
      <w:rFonts w:ascii="Calibri" w:eastAsia="Calibri" w:hAnsi="Calibri" w:cs="Calibri"/>
      <w:color w:val="00000A"/>
      <w:sz w:val="22"/>
      <w:szCs w:val="22"/>
      <w:lang w:eastAsia="en-US"/>
    </w:rPr>
  </w:style>
  <w:style w:type="paragraph" w:styleId="TM4">
    <w:name w:val="toc 4"/>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850"/>
    </w:pPr>
    <w:rPr>
      <w:rFonts w:ascii="Calibri" w:eastAsia="Calibri" w:hAnsi="Calibri" w:cs="Calibri"/>
      <w:color w:val="00000A"/>
      <w:sz w:val="22"/>
      <w:szCs w:val="22"/>
      <w:lang w:eastAsia="en-US"/>
    </w:rPr>
  </w:style>
  <w:style w:type="paragraph" w:styleId="TM5">
    <w:name w:val="toc 5"/>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134"/>
    </w:pPr>
    <w:rPr>
      <w:rFonts w:ascii="Calibri" w:eastAsia="Calibri" w:hAnsi="Calibri" w:cs="Calibri"/>
      <w:color w:val="00000A"/>
      <w:sz w:val="22"/>
      <w:szCs w:val="22"/>
      <w:lang w:eastAsia="en-US"/>
    </w:rPr>
  </w:style>
  <w:style w:type="paragraph" w:styleId="TM6">
    <w:name w:val="toc 6"/>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417"/>
    </w:pPr>
    <w:rPr>
      <w:rFonts w:ascii="Calibri" w:eastAsia="Calibri" w:hAnsi="Calibri" w:cs="Calibri"/>
      <w:color w:val="00000A"/>
      <w:sz w:val="22"/>
      <w:szCs w:val="22"/>
      <w:lang w:eastAsia="en-US"/>
    </w:rPr>
  </w:style>
  <w:style w:type="paragraph" w:styleId="TM7">
    <w:name w:val="toc 7"/>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701"/>
    </w:pPr>
    <w:rPr>
      <w:rFonts w:ascii="Calibri" w:eastAsia="Calibri" w:hAnsi="Calibri" w:cs="Calibri"/>
      <w:color w:val="00000A"/>
      <w:sz w:val="22"/>
      <w:szCs w:val="22"/>
      <w:lang w:eastAsia="en-US"/>
    </w:rPr>
  </w:style>
  <w:style w:type="paragraph" w:styleId="TM8">
    <w:name w:val="toc 8"/>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984"/>
    </w:pPr>
    <w:rPr>
      <w:rFonts w:ascii="Calibri" w:eastAsia="Calibri" w:hAnsi="Calibri" w:cs="Calibri"/>
      <w:color w:val="00000A"/>
      <w:sz w:val="22"/>
      <w:szCs w:val="22"/>
      <w:lang w:eastAsia="en-US"/>
    </w:rPr>
  </w:style>
  <w:style w:type="paragraph" w:styleId="TM9">
    <w:name w:val="toc 9"/>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2268"/>
    </w:pPr>
    <w:rPr>
      <w:rFonts w:ascii="Calibri" w:eastAsia="Calibri" w:hAnsi="Calibri" w:cs="Calibri"/>
      <w:color w:val="00000A"/>
      <w:sz w:val="22"/>
      <w:szCs w:val="22"/>
      <w:lang w:eastAsia="en-US"/>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pBdr>
        <w:top w:val="none" w:sz="4" w:space="0" w:color="000000"/>
        <w:left w:val="none" w:sz="4" w:space="0" w:color="000000"/>
        <w:bottom w:val="none" w:sz="4" w:space="0" w:color="000000"/>
        <w:right w:val="none" w:sz="4" w:space="0" w:color="000000"/>
        <w:between w:val="none" w:sz="4" w:space="0" w:color="000000"/>
      </w:pBdr>
      <w:spacing w:line="259" w:lineRule="auto"/>
    </w:pPr>
    <w:rPr>
      <w:rFonts w:ascii="Calibri" w:eastAsia="Calibri" w:hAnsi="Calibri" w:cs="Calibri"/>
      <w:color w:val="00000A"/>
      <w:sz w:val="22"/>
      <w:szCs w:val="22"/>
      <w:lang w:eastAsia="en-US"/>
    </w:rPr>
  </w:style>
  <w:style w:type="paragraph" w:styleId="En-tte">
    <w:name w:val="header"/>
    <w:basedOn w:val="Normal"/>
    <w:link w:val="En-tteCar"/>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Calibri" w:eastAsia="Calibri" w:hAnsi="Calibri" w:cs="Calibri"/>
      <w:color w:val="00000A"/>
      <w:sz w:val="22"/>
      <w:szCs w:val="22"/>
      <w:lang w:eastAsia="en-US"/>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Calibri" w:eastAsia="Calibri" w:hAnsi="Calibri" w:cs="Calibri"/>
      <w:color w:val="00000A"/>
      <w:sz w:val="22"/>
      <w:szCs w:val="22"/>
      <w:lang w:eastAsia="en-US"/>
    </w:r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Calibri" w:hAnsi="Calibri" w:cs="Calibri"/>
      <w:color w:val="000000"/>
      <w:sz w:val="24"/>
      <w:szCs w:val="24"/>
    </w:rPr>
  </w:style>
  <w:style w:type="paragraph" w:styleId="Paragraphedeliste">
    <w:name w:val="List Paragraph"/>
    <w:basedOn w:val="Normal"/>
    <w:uiPriority w:val="34"/>
    <w:qFormat/>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pPr>
    <w:rPr>
      <w:rFonts w:ascii="Calibri" w:eastAsia="Calibri" w:hAnsi="Calibri" w:cs="Calibri"/>
      <w:color w:val="00000A"/>
      <w:sz w:val="22"/>
      <w:szCs w:val="22"/>
      <w:lang w:eastAsia="en-US"/>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160"/>
    </w:pPr>
    <w:rPr>
      <w:rFonts w:ascii="Calibri" w:eastAsia="Calibri" w:hAnsi="Calibri" w:cs="Calibri"/>
      <w:color w:val="00000A"/>
      <w:sz w:val="20"/>
      <w:szCs w:val="20"/>
      <w:lang w:eastAsia="en-US"/>
    </w:rPr>
  </w:style>
  <w:style w:type="character" w:customStyle="1" w:styleId="CommentaireCar">
    <w:name w:val="Commentaire Car"/>
    <w:basedOn w:val="Policepardfaut"/>
    <w:link w:val="Commentaire"/>
    <w:uiPriority w:val="99"/>
    <w:semiHidden/>
    <w:rPr>
      <w:rFonts w:ascii="Calibri" w:eastAsia="Calibri" w:hAnsi="Calibri" w:cs="Calibri"/>
      <w:color w:val="00000A"/>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color w:val="00000A"/>
      <w:sz w:val="20"/>
      <w:szCs w:val="20"/>
    </w:rPr>
  </w:style>
  <w:style w:type="paragraph" w:styleId="Textedebulles">
    <w:name w:val="Balloon Text"/>
    <w:basedOn w:val="Normal"/>
    <w:link w:val="TextedebullesCar"/>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ascii="Segoe UI" w:eastAsia="Calibri" w:hAnsi="Segoe UI" w:cs="Segoe UI"/>
      <w:color w:val="00000A"/>
      <w:sz w:val="18"/>
      <w:szCs w:val="18"/>
      <w:lang w:eastAsia="en-US"/>
    </w:rPr>
  </w:style>
  <w:style w:type="character" w:customStyle="1" w:styleId="TextedebullesCar">
    <w:name w:val="Texte de bulles Car"/>
    <w:basedOn w:val="Policepardfaut"/>
    <w:link w:val="Textedebulles"/>
    <w:uiPriority w:val="99"/>
    <w:semiHidden/>
    <w:rPr>
      <w:rFonts w:ascii="Segoe UI" w:eastAsia="Calibri" w:hAnsi="Segoe UI" w:cs="Segoe UI"/>
      <w:color w:val="00000A"/>
      <w:sz w:val="18"/>
      <w:szCs w:val="18"/>
    </w:rPr>
  </w:style>
  <w:style w:type="character" w:customStyle="1" w:styleId="apple-converted-space">
    <w:name w:val="apple-converted-space"/>
    <w:basedOn w:val="Policepardfaut"/>
  </w:style>
  <w:style w:type="character" w:styleId="Mentionnonrsolue">
    <w:name w:val="Unresolved Mention"/>
    <w:basedOn w:val="Policepardfaut"/>
    <w:uiPriority w:val="99"/>
    <w:semiHidden/>
    <w:unhideWhenUsed/>
    <w:rPr>
      <w:color w:val="605E5C"/>
      <w:shd w:val="clear" w:color="auto" w:fill="E1DFDD"/>
    </w:rPr>
  </w:style>
  <w:style w:type="paragraph" w:styleId="NormalWeb">
    <w:name w:val="Normal (Web)"/>
    <w:basedOn w:val="Normal"/>
    <w:uiPriority w:val="99"/>
    <w:semiHidden/>
    <w:unhideWhenUsed/>
    <w:rsid w:val="00AA5F87"/>
    <w:pPr>
      <w:spacing w:before="100" w:beforeAutospacing="1" w:after="100" w:afterAutospacing="1"/>
    </w:pPr>
  </w:style>
  <w:style w:type="table" w:customStyle="1" w:styleId="TableNormal">
    <w:name w:val="Table Normal"/>
    <w:uiPriority w:val="2"/>
    <w:semiHidden/>
    <w:unhideWhenUsed/>
    <w:qFormat/>
    <w:rsid w:val="00FE17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17E1"/>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4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utech-direction@univ-amu.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ervice-public.fr/particuliers/vosdroits/F3213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0.png"/><Relationship Id="rId1" Type="http://schemas.openxmlformats.org/officeDocument/2006/relationships/image" Target="media/image2.png"/><Relationship Id="rId4"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B72E7E9-31C1-4806-9B75-E271A1A1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989</Words>
  <Characters>5445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dc:creator>
  <cp:keywords/>
  <dc:description/>
  <cp:lastModifiedBy>CHRYSOVITSANOU Artemis</cp:lastModifiedBy>
  <cp:revision>89</cp:revision>
  <cp:lastPrinted>2025-01-15T11:11:00Z</cp:lastPrinted>
  <dcterms:created xsi:type="dcterms:W3CDTF">2025-09-26T10:26:00Z</dcterms:created>
  <dcterms:modified xsi:type="dcterms:W3CDTF">2025-10-07T13:11:00Z</dcterms:modified>
</cp:coreProperties>
</file>